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noProof/>
        </w:rPr>
        <w:drawing>
          <wp:inline distT="0" distB="0" distL="0" distR="0" wp14:anchorId="31C8C25B" wp14:editId="7DD4EF07">
            <wp:extent cx="5400040" cy="3529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846875">
        <w:rPr>
          <w:rFonts w:ascii="Arial" w:hAnsi="Arial" w:cs="Arial"/>
          <w:lang w:val="es-ES"/>
        </w:rPr>
        <w:t>Figura 1: Organigrama de Atención Domiciliaria</w:t>
      </w: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Pr="00A45C44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3600"/>
        <w:gridCol w:w="3600"/>
      </w:tblGrid>
      <w:tr w:rsidR="00AB777F" w:rsidRPr="007A4D30" w:rsidTr="005C68CC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b/>
                <w:bCs/>
                <w:color w:val="000000"/>
                <w:lang w:eastAsia="ca-ES"/>
              </w:rPr>
              <w:t>Ítem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b/>
                <w:bCs/>
                <w:color w:val="000000"/>
                <w:lang w:eastAsia="ca-ES"/>
              </w:rPr>
              <w:t>Nº de consultas por paciente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b/>
                <w:bCs/>
                <w:color w:val="000000"/>
                <w:lang w:eastAsia="ca-ES"/>
              </w:rPr>
              <w:t>Nº de consultas por estancia</w:t>
            </w:r>
          </w:p>
        </w:tc>
      </w:tr>
      <w:tr w:rsidR="00AB777F" w:rsidRPr="007A4D30" w:rsidTr="005C68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Curso Clínico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33,6 veces x paciente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4,8 veces x estancia</w:t>
            </w:r>
          </w:p>
        </w:tc>
      </w:tr>
      <w:tr w:rsidR="00AB777F" w:rsidRPr="007A4D30" w:rsidTr="005C68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Orden médica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30,2 veces x paciente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4,3 veces x estancia</w:t>
            </w:r>
          </w:p>
        </w:tc>
      </w:tr>
      <w:tr w:rsidR="00AB777F" w:rsidRPr="007A4D30" w:rsidTr="005C68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 xml:space="preserve">Datos personales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12,8 veces x paciente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1,8 veces x estancia</w:t>
            </w:r>
          </w:p>
        </w:tc>
      </w:tr>
      <w:tr w:rsidR="00AB777F" w:rsidRPr="007A4D30" w:rsidTr="005C68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Tabla de constantes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11,2 veces x paciente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1,6 veces x estancia</w:t>
            </w:r>
          </w:p>
        </w:tc>
      </w:tr>
      <w:tr w:rsidR="00AB777F" w:rsidRPr="007A4D30" w:rsidTr="005C68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Informes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10,2 veces x paciente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1,4 veces x estancia</w:t>
            </w:r>
          </w:p>
        </w:tc>
      </w:tr>
      <w:tr w:rsidR="00AB777F" w:rsidRPr="007A4D30" w:rsidTr="005C68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Valoraciones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 xml:space="preserve"> 9,6 veces x paciente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1,3 veces x estancia</w:t>
            </w:r>
          </w:p>
        </w:tc>
      </w:tr>
      <w:tr w:rsidR="00AB777F" w:rsidRPr="007A4D30" w:rsidTr="005C68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Laboratorio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 xml:space="preserve"> 6,8 veces x paciente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0,9 veces x estancia</w:t>
            </w:r>
          </w:p>
        </w:tc>
      </w:tr>
      <w:tr w:rsidR="00AB777F" w:rsidRPr="007A4D30" w:rsidTr="005C68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 xml:space="preserve">Petitorio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 xml:space="preserve"> 5,6 veces x paciente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>0,8 veces x estancia</w:t>
            </w:r>
          </w:p>
        </w:tc>
      </w:tr>
      <w:tr w:rsidR="00AB777F" w:rsidRPr="007A4D30" w:rsidTr="005C68CC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proofErr w:type="spellStart"/>
            <w:r w:rsidRPr="007A4D30">
              <w:rPr>
                <w:rFonts w:eastAsia="Times New Roman" w:cs="Arial"/>
                <w:color w:val="000000"/>
                <w:lang w:eastAsia="ca-ES"/>
              </w:rPr>
              <w:t>Radiologia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 xml:space="preserve"> 5,1 veces x paciente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A4D30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 w:rsidRPr="007A4D30">
              <w:rPr>
                <w:rFonts w:eastAsia="Times New Roman" w:cs="Arial"/>
                <w:color w:val="000000"/>
                <w:lang w:eastAsia="ca-ES"/>
              </w:rPr>
              <w:t xml:space="preserve">0,7 veces x estancia </w:t>
            </w:r>
          </w:p>
        </w:tc>
      </w:tr>
    </w:tbl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val="es-ES" w:eastAsia="en-US"/>
        </w:rPr>
        <w:t>Figura 2</w:t>
      </w:r>
      <w:r w:rsidRPr="00A45C44">
        <w:rPr>
          <w:rFonts w:ascii="Arial" w:eastAsiaTheme="minorHAnsi" w:hAnsi="Arial" w:cs="Arial"/>
          <w:color w:val="000000"/>
          <w:lang w:val="es-ES" w:eastAsia="en-US"/>
        </w:rPr>
        <w:t xml:space="preserve">: Ítems de la </w:t>
      </w:r>
      <w:proofErr w:type="spellStart"/>
      <w:r w:rsidRPr="00A45C44">
        <w:rPr>
          <w:rFonts w:ascii="Arial" w:eastAsiaTheme="minorHAnsi" w:hAnsi="Arial" w:cs="Arial"/>
          <w:color w:val="000000"/>
          <w:lang w:val="es-ES" w:eastAsia="en-US"/>
        </w:rPr>
        <w:t>HCe</w:t>
      </w:r>
      <w:proofErr w:type="spellEnd"/>
      <w:r w:rsidRPr="00A45C44">
        <w:rPr>
          <w:rFonts w:ascii="Arial" w:eastAsiaTheme="minorHAnsi" w:hAnsi="Arial" w:cs="Arial"/>
          <w:color w:val="000000"/>
          <w:lang w:val="es-ES" w:eastAsia="en-US"/>
        </w:rPr>
        <w:t xml:space="preserve"> más frecuentemente consultados por los profesionales</w:t>
      </w: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2D4CE" wp14:editId="550AC704">
                <wp:simplePos x="0" y="0"/>
                <wp:positionH relativeFrom="column">
                  <wp:posOffset>3571378</wp:posOffset>
                </wp:positionH>
                <wp:positionV relativeFrom="paragraph">
                  <wp:posOffset>3027487</wp:posOffset>
                </wp:positionV>
                <wp:extent cx="309963" cy="803054"/>
                <wp:effectExtent l="0" t="0" r="52070" b="5461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963" cy="8030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 Conector recto de flecha" o:spid="_x0000_s1026" type="#_x0000_t32" style="position:absolute;margin-left:281.2pt;margin-top:238.4pt;width:24.4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1B8C0" wp14:editId="20995E7E">
                <wp:simplePos x="0" y="0"/>
                <wp:positionH relativeFrom="column">
                  <wp:posOffset>2505710</wp:posOffset>
                </wp:positionH>
                <wp:positionV relativeFrom="paragraph">
                  <wp:posOffset>3027045</wp:posOffset>
                </wp:positionV>
                <wp:extent cx="572135" cy="795020"/>
                <wp:effectExtent l="38100" t="0" r="18415" b="6223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135" cy="795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onector recto de flecha" o:spid="_x0000_s1026" type="#_x0000_t32" style="position:absolute;margin-left:197.3pt;margin-top:238.35pt;width:45.05pt;height:62.6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ascii="Arial" w:eastAsiaTheme="minorHAnsi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AB8DA" wp14:editId="1A225C10">
                <wp:simplePos x="0" y="0"/>
                <wp:positionH relativeFrom="column">
                  <wp:posOffset>1519942</wp:posOffset>
                </wp:positionH>
                <wp:positionV relativeFrom="paragraph">
                  <wp:posOffset>3019535</wp:posOffset>
                </wp:positionV>
                <wp:extent cx="1184744" cy="810260"/>
                <wp:effectExtent l="38100" t="0" r="15875" b="6604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4744" cy="810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onector recto de flecha" o:spid="_x0000_s1026" type="#_x0000_t32" style="position:absolute;margin-left:119.7pt;margin-top:237.75pt;width:93.3pt;height:63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ascii="Arial" w:eastAsiaTheme="minorHAnsi" w:hAnsi="Arial" w:cs="Arial"/>
          <w:color w:val="000000"/>
          <w:lang w:eastAsia="en-US"/>
        </w:rPr>
        <w:t xml:space="preserve">    </w:t>
      </w:r>
      <w:r>
        <w:rPr>
          <w:noProof/>
        </w:rPr>
        <w:drawing>
          <wp:inline distT="0" distB="0" distL="0" distR="0" wp14:anchorId="333295A0" wp14:editId="36A2DD5D">
            <wp:extent cx="1846029" cy="3283889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6301" cy="328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color w:val="000000"/>
          <w:lang w:eastAsia="en-US"/>
        </w:rPr>
        <w:t xml:space="preserve">    </w:t>
      </w:r>
      <w:r>
        <w:rPr>
          <w:rFonts w:ascii="Arial" w:eastAsiaTheme="minorHAnsi" w:hAnsi="Arial" w:cs="Arial"/>
          <w:noProof/>
          <w:color w:val="000000"/>
        </w:rPr>
        <w:drawing>
          <wp:inline distT="0" distB="0" distL="0" distR="0" wp14:anchorId="21130224" wp14:editId="7145F23F">
            <wp:extent cx="1624884" cy="328546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62" cy="3284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color w:val="000000"/>
          <w:lang w:eastAsia="en-US"/>
        </w:rPr>
        <w:t xml:space="preserve">                            </w:t>
      </w:r>
    </w:p>
    <w:p w:rsidR="00AB777F" w:rsidRPr="00940E75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  <w:r>
        <w:rPr>
          <w:noProof/>
        </w:rPr>
        <w:drawing>
          <wp:inline distT="0" distB="0" distL="0" distR="0" wp14:anchorId="236B4C8E" wp14:editId="6664AC30">
            <wp:extent cx="1669774" cy="3219004"/>
            <wp:effectExtent l="0" t="0" r="698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3512" cy="32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EAE04" wp14:editId="7CD69D9A">
            <wp:extent cx="1573898" cy="320969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1418" cy="32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690818" wp14:editId="686850F7">
            <wp:extent cx="1526651" cy="3161510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6328" cy="316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7F" w:rsidRPr="00A45C44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rial" w:eastAsiaTheme="minorHAnsi" w:hAnsi="Arial" w:cs="Arial"/>
          <w:color w:val="000000"/>
          <w:lang w:val="es-ES" w:eastAsia="en-US"/>
        </w:rPr>
        <w:t>Figura 3</w:t>
      </w:r>
      <w:r w:rsidRPr="00A45C44">
        <w:rPr>
          <w:rFonts w:ascii="Arial" w:eastAsiaTheme="minorHAnsi" w:hAnsi="Arial" w:cs="Arial"/>
          <w:color w:val="000000"/>
          <w:lang w:val="es-ES" w:eastAsia="en-US"/>
        </w:rPr>
        <w:t>: Principales pantallas de la App</w:t>
      </w:r>
    </w:p>
    <w:p w:rsidR="00AB777F" w:rsidRPr="007A122B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Pr="00A45C44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0"/>
        <w:gridCol w:w="1200"/>
        <w:gridCol w:w="1200"/>
      </w:tblGrid>
      <w:tr w:rsidR="00AB777F" w:rsidRPr="007212A4" w:rsidTr="005C68CC">
        <w:trPr>
          <w:trHeight w:val="36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B777F" w:rsidRPr="007212A4" w:rsidRDefault="00AB777F" w:rsidP="005C68CC">
            <w:pPr>
              <w:spacing w:after="0"/>
              <w:rPr>
                <w:rFonts w:eastAsia="Times New Roman" w:cs="Arial"/>
                <w:b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b/>
                <w:color w:val="000000"/>
                <w:lang w:eastAsia="ca-ES"/>
              </w:rPr>
              <w:t xml:space="preserve">Resultados encuesta </w:t>
            </w:r>
            <w:r w:rsidRPr="00CC2BEF">
              <w:rPr>
                <w:rFonts w:eastAsia="Times New Roman" w:cs="Arial"/>
                <w:b/>
                <w:color w:val="000000"/>
                <w:lang w:eastAsia="ca-ES"/>
              </w:rPr>
              <w:t>usabilidad</w:t>
            </w:r>
            <w:r w:rsidRPr="007212A4">
              <w:rPr>
                <w:rFonts w:eastAsia="Times New Roman" w:cs="Arial"/>
                <w:b/>
                <w:color w:val="000000"/>
                <w:lang w:eastAsia="ca-ES"/>
              </w:rPr>
              <w:t>. ADIm.versió</w:t>
            </w:r>
            <w:r w:rsidRPr="00CC2BEF">
              <w:rPr>
                <w:rFonts w:eastAsia="Times New Roman" w:cs="Arial"/>
                <w:b/>
                <w:color w:val="000000"/>
                <w:lang w:eastAsia="ca-ES"/>
              </w:rPr>
              <w:t>n</w:t>
            </w:r>
            <w:r w:rsidRPr="007212A4">
              <w:rPr>
                <w:rFonts w:eastAsia="Times New Roman" w:cs="Arial"/>
                <w:b/>
                <w:color w:val="000000"/>
                <w:lang w:eastAsia="ca-E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b/>
                <w:bCs/>
                <w:color w:val="000000"/>
                <w:lang w:eastAsia="ca-ES"/>
              </w:rPr>
              <w:t>SI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b/>
                <w:bCs/>
                <w:color w:val="000000"/>
                <w:lang w:eastAsia="ca-ES"/>
              </w:rPr>
              <w:t xml:space="preserve"> %</w:t>
            </w:r>
          </w:p>
        </w:tc>
      </w:tr>
      <w:tr w:rsidR="00AB777F" w:rsidRPr="007212A4" w:rsidTr="005C68CC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>
              <w:rPr>
                <w:rFonts w:eastAsia="Times New Roman" w:cs="Arial"/>
                <w:color w:val="000000"/>
                <w:lang w:eastAsia="ca-ES"/>
              </w:rPr>
              <w:t>¿Consideras que</w:t>
            </w:r>
            <w:r w:rsidRPr="007212A4">
              <w:rPr>
                <w:rFonts w:eastAsia="Times New Roman" w:cs="Arial"/>
                <w:color w:val="000000"/>
                <w:lang w:eastAsia="ca-ES"/>
              </w:rPr>
              <w:t xml:space="preserve"> las funcionalidades de la App</w:t>
            </w:r>
            <w:r>
              <w:rPr>
                <w:rFonts w:eastAsia="Times New Roman" w:cs="Arial"/>
                <w:color w:val="000000"/>
                <w:lang w:eastAsia="ca-ES"/>
              </w:rPr>
              <w:t xml:space="preserve"> se aprenden con rapidez</w:t>
            </w:r>
            <w:r w:rsidRPr="007212A4">
              <w:rPr>
                <w:rFonts w:eastAsia="Times New Roman" w:cs="Arial"/>
                <w:color w:val="000000"/>
                <w:lang w:eastAsia="ca-ES"/>
              </w:rPr>
              <w:t xml:space="preserve">?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100%</w:t>
            </w:r>
          </w:p>
        </w:tc>
      </w:tr>
      <w:tr w:rsidR="00AB777F" w:rsidRPr="007212A4" w:rsidTr="005C68CC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>
              <w:rPr>
                <w:rFonts w:eastAsia="Times New Roman" w:cs="Arial"/>
                <w:color w:val="000000"/>
                <w:lang w:eastAsia="ca-ES"/>
              </w:rPr>
              <w:t>¿</w:t>
            </w:r>
            <w:r w:rsidRPr="007212A4">
              <w:rPr>
                <w:rFonts w:eastAsia="Times New Roman" w:cs="Arial"/>
                <w:color w:val="000000"/>
                <w:lang w:eastAsia="ca-ES"/>
              </w:rPr>
              <w:t xml:space="preserve">Utilizas la App en tu rutina diaria de trabajo?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100%</w:t>
            </w:r>
          </w:p>
        </w:tc>
      </w:tr>
      <w:tr w:rsidR="00AB777F" w:rsidRPr="007212A4" w:rsidTr="005C68CC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>
              <w:rPr>
                <w:rFonts w:eastAsia="Times New Roman" w:cs="Arial"/>
                <w:color w:val="000000"/>
                <w:lang w:eastAsia="ca-ES"/>
              </w:rPr>
              <w:t>¿</w:t>
            </w:r>
            <w:r w:rsidRPr="007212A4">
              <w:rPr>
                <w:rFonts w:eastAsia="Times New Roman" w:cs="Arial"/>
                <w:color w:val="000000"/>
                <w:lang w:eastAsia="ca-ES"/>
              </w:rPr>
              <w:t xml:space="preserve">Consideras que </w:t>
            </w:r>
            <w:r>
              <w:rPr>
                <w:rFonts w:eastAsia="Times New Roman" w:cs="Arial"/>
                <w:color w:val="000000"/>
                <w:lang w:eastAsia="ca-ES"/>
              </w:rPr>
              <w:t xml:space="preserve">la App </w:t>
            </w:r>
            <w:r w:rsidRPr="007212A4">
              <w:rPr>
                <w:rFonts w:eastAsia="Times New Roman" w:cs="Arial"/>
                <w:color w:val="000000"/>
                <w:lang w:eastAsia="ca-ES"/>
              </w:rPr>
              <w:t xml:space="preserve">es fácil  de usar?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100%</w:t>
            </w:r>
          </w:p>
        </w:tc>
      </w:tr>
      <w:tr w:rsidR="00AB777F" w:rsidRPr="007212A4" w:rsidTr="005C68CC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>
              <w:rPr>
                <w:rFonts w:eastAsia="Times New Roman" w:cs="Arial"/>
                <w:color w:val="000000"/>
                <w:lang w:eastAsia="ca-ES"/>
              </w:rPr>
              <w:t>¿</w:t>
            </w:r>
            <w:r w:rsidRPr="007212A4">
              <w:rPr>
                <w:rFonts w:eastAsia="Times New Roman" w:cs="Arial"/>
                <w:color w:val="000000"/>
                <w:lang w:eastAsia="ca-ES"/>
              </w:rPr>
              <w:t xml:space="preserve">Es visualmente atractiva?                     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73%</w:t>
            </w:r>
          </w:p>
        </w:tc>
      </w:tr>
      <w:tr w:rsidR="00AB777F" w:rsidRPr="007212A4" w:rsidTr="005C68CC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>
              <w:rPr>
                <w:rFonts w:eastAsia="Times New Roman" w:cs="Arial"/>
                <w:color w:val="000000"/>
                <w:lang w:eastAsia="ca-ES"/>
              </w:rPr>
              <w:t>¿</w:t>
            </w:r>
            <w:r w:rsidRPr="007212A4">
              <w:rPr>
                <w:rFonts w:eastAsia="Times New Roman" w:cs="Arial"/>
                <w:color w:val="000000"/>
                <w:lang w:eastAsia="ca-ES"/>
              </w:rPr>
              <w:t xml:space="preserve">Se lee el contenido con facilidad?      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100%</w:t>
            </w:r>
          </w:p>
        </w:tc>
      </w:tr>
      <w:tr w:rsidR="00AB777F" w:rsidRPr="007212A4" w:rsidTr="005C68CC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>
              <w:rPr>
                <w:rFonts w:eastAsia="Times New Roman" w:cs="Arial"/>
                <w:color w:val="000000"/>
                <w:lang w:eastAsia="ca-ES"/>
              </w:rPr>
              <w:t>¿</w:t>
            </w:r>
            <w:r w:rsidRPr="007212A4">
              <w:rPr>
                <w:rFonts w:eastAsia="Times New Roman" w:cs="Arial"/>
                <w:color w:val="000000"/>
                <w:lang w:eastAsia="ca-ES"/>
              </w:rPr>
              <w:t>Puedes introducir los datos rápidamente?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100%</w:t>
            </w:r>
          </w:p>
        </w:tc>
      </w:tr>
      <w:tr w:rsidR="00AB777F" w:rsidRPr="007212A4" w:rsidTr="005C68CC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>
              <w:rPr>
                <w:rFonts w:eastAsia="Times New Roman" w:cs="Arial"/>
                <w:color w:val="000000"/>
                <w:lang w:eastAsia="ca-ES"/>
              </w:rPr>
              <w:t>¿</w:t>
            </w:r>
            <w:r w:rsidRPr="007212A4">
              <w:rPr>
                <w:rFonts w:eastAsia="Times New Roman" w:cs="Arial"/>
                <w:color w:val="000000"/>
                <w:lang w:eastAsia="ca-ES"/>
              </w:rPr>
              <w:t xml:space="preserve">Te permite hacer alguna cosa que antes no podías hacer?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82%</w:t>
            </w:r>
          </w:p>
        </w:tc>
      </w:tr>
      <w:tr w:rsidR="00AB777F" w:rsidRPr="007212A4" w:rsidTr="005C68CC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rPr>
                <w:rFonts w:eastAsia="Times New Roman" w:cs="Arial"/>
                <w:color w:val="000000"/>
                <w:lang w:eastAsia="ca-ES"/>
              </w:rPr>
            </w:pPr>
            <w:r>
              <w:rPr>
                <w:rFonts w:eastAsia="Times New Roman" w:cs="Arial"/>
                <w:color w:val="000000"/>
                <w:lang w:eastAsia="ca-ES"/>
              </w:rPr>
              <w:t>¿</w:t>
            </w:r>
            <w:r w:rsidRPr="007212A4">
              <w:rPr>
                <w:rFonts w:eastAsia="Times New Roman" w:cs="Arial"/>
                <w:color w:val="000000"/>
                <w:lang w:eastAsia="ca-ES"/>
              </w:rPr>
              <w:t>Crees que la App representa una mejora en tu trabajo habitual?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77F" w:rsidRPr="007212A4" w:rsidRDefault="00AB777F" w:rsidP="005C68CC">
            <w:pPr>
              <w:spacing w:after="0"/>
              <w:jc w:val="right"/>
              <w:rPr>
                <w:rFonts w:eastAsia="Times New Roman" w:cs="Arial"/>
                <w:color w:val="000000"/>
                <w:lang w:eastAsia="ca-ES"/>
              </w:rPr>
            </w:pPr>
            <w:r w:rsidRPr="007212A4">
              <w:rPr>
                <w:rFonts w:eastAsia="Times New Roman" w:cs="Arial"/>
                <w:color w:val="000000"/>
                <w:lang w:eastAsia="ca-ES"/>
              </w:rPr>
              <w:t>100%</w:t>
            </w:r>
          </w:p>
        </w:tc>
      </w:tr>
    </w:tbl>
    <w:p w:rsidR="00AB777F" w:rsidRPr="00A45C44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rial" w:eastAsiaTheme="minorHAnsi" w:hAnsi="Arial" w:cs="Arial"/>
          <w:color w:val="000000"/>
          <w:lang w:val="es-ES" w:eastAsia="en-US"/>
        </w:rPr>
        <w:t>Figura 4</w:t>
      </w:r>
      <w:r w:rsidRPr="00A45C44">
        <w:rPr>
          <w:rFonts w:ascii="Arial" w:eastAsiaTheme="minorHAnsi" w:hAnsi="Arial" w:cs="Arial"/>
          <w:color w:val="000000"/>
          <w:lang w:val="es-ES" w:eastAsia="en-US"/>
        </w:rPr>
        <w:t>: Encuesta de usabilidad</w:t>
      </w: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noProof/>
        </w:rPr>
        <w:drawing>
          <wp:inline distT="0" distB="0" distL="0" distR="0" wp14:anchorId="04F7022E" wp14:editId="131B4826">
            <wp:extent cx="5400040" cy="3855426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777F" w:rsidRPr="00A45C44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rial" w:eastAsiaTheme="minorHAnsi" w:hAnsi="Arial" w:cs="Arial"/>
          <w:color w:val="000000"/>
          <w:lang w:val="es-ES" w:eastAsia="en-US"/>
        </w:rPr>
        <w:t>Figura 5</w:t>
      </w:r>
      <w:r w:rsidRPr="00A45C44">
        <w:rPr>
          <w:rFonts w:ascii="Arial" w:eastAsiaTheme="minorHAnsi" w:hAnsi="Arial" w:cs="Arial"/>
          <w:color w:val="000000"/>
          <w:lang w:val="es-ES" w:eastAsia="en-US"/>
        </w:rPr>
        <w:t>: Evolución de la descarga de datos. 2017.</w:t>
      </w: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B777F" w:rsidRPr="00127969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tbl>
      <w:tblPr>
        <w:tblW w:w="10300" w:type="dxa"/>
        <w:tblInd w:w="-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</w:tblGrid>
      <w:tr w:rsidR="00AB777F" w:rsidRPr="00940E75" w:rsidTr="005C68CC">
        <w:trPr>
          <w:trHeight w:val="675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AB777F" w:rsidRPr="00940E75" w:rsidRDefault="00AB777F" w:rsidP="005C68CC">
            <w:pPr>
              <w:spacing w:after="0"/>
              <w:jc w:val="both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940E75">
              <w:rPr>
                <w:rFonts w:eastAsia="Times New Roman" w:cs="Arial"/>
                <w:b/>
                <w:bCs/>
                <w:color w:val="000000"/>
                <w:lang w:eastAsia="ca-ES"/>
              </w:rPr>
              <w:t>Cálculo del tiempo teórico ahorrado para transcribir cursos  clínicos. Año 2017</w:t>
            </w:r>
          </w:p>
        </w:tc>
      </w:tr>
      <w:tr w:rsidR="00AB777F" w:rsidRPr="00940E75" w:rsidTr="005C68CC">
        <w:trPr>
          <w:trHeight w:val="675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7F" w:rsidRPr="00940E75" w:rsidRDefault="00AB777F" w:rsidP="005C68C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940E75">
              <w:rPr>
                <w:rFonts w:eastAsia="Times New Roman" w:cs="Arial"/>
                <w:bCs/>
                <w:color w:val="000000"/>
                <w:lang w:eastAsia="ca-ES"/>
              </w:rPr>
              <w:t>5.201 apuntes  x 2,44' de promedio para registrar = 12.690' /60' =</w:t>
            </w:r>
            <w:r w:rsidRPr="00940E75">
              <w:rPr>
                <w:rFonts w:eastAsia="Times New Roman" w:cs="Arial"/>
                <w:b/>
                <w:bCs/>
                <w:color w:val="000000"/>
                <w:lang w:eastAsia="ca-ES"/>
              </w:rPr>
              <w:t xml:space="preserve"> 212 h</w:t>
            </w:r>
          </w:p>
        </w:tc>
      </w:tr>
      <w:tr w:rsidR="00AB777F" w:rsidRPr="00940E75" w:rsidTr="005C68CC">
        <w:trPr>
          <w:trHeight w:val="600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:rsidR="00AB777F" w:rsidRPr="00940E75" w:rsidRDefault="00AB777F" w:rsidP="005C68CC">
            <w:pPr>
              <w:spacing w:after="0"/>
              <w:jc w:val="both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940E75">
              <w:rPr>
                <w:rFonts w:eastAsia="Times New Roman" w:cs="Arial"/>
                <w:b/>
                <w:bCs/>
                <w:color w:val="000000"/>
                <w:lang w:eastAsia="ca-ES"/>
              </w:rPr>
              <w:t xml:space="preserve">Cálculo del tiempo teórico ahorrado para transcribir variables de constantes. Año 2017  </w:t>
            </w:r>
          </w:p>
        </w:tc>
      </w:tr>
      <w:tr w:rsidR="00AB777F" w:rsidRPr="00940E75" w:rsidTr="005C68CC">
        <w:trPr>
          <w:trHeight w:val="675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7F" w:rsidRPr="00940E75" w:rsidRDefault="00AB777F" w:rsidP="005C68C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940E75">
              <w:rPr>
                <w:rFonts w:eastAsia="Times New Roman" w:cs="Arial"/>
                <w:bCs/>
                <w:color w:val="000000"/>
                <w:lang w:eastAsia="ca-ES"/>
              </w:rPr>
              <w:t xml:space="preserve">19.064 variables/4 variables por paciente =  4.776 </w:t>
            </w:r>
            <w:r w:rsidRPr="00A45C44">
              <w:rPr>
                <w:rFonts w:eastAsia="Times New Roman" w:cs="Arial"/>
                <w:bCs/>
                <w:color w:val="000000"/>
                <w:lang w:eastAsia="ca-ES"/>
              </w:rPr>
              <w:t>grupos de 4</w:t>
            </w:r>
            <w:r w:rsidRPr="00940E75">
              <w:rPr>
                <w:rFonts w:eastAsia="Times New Roman" w:cs="Arial"/>
                <w:bCs/>
                <w:color w:val="000000"/>
                <w:lang w:eastAsia="ca-ES"/>
              </w:rPr>
              <w:t xml:space="preserve"> variables</w:t>
            </w:r>
          </w:p>
        </w:tc>
      </w:tr>
      <w:tr w:rsidR="00AB777F" w:rsidRPr="00940E75" w:rsidTr="005C68CC">
        <w:trPr>
          <w:trHeight w:val="465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77F" w:rsidRPr="00940E75" w:rsidRDefault="00AB777F" w:rsidP="005C68C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940E75">
              <w:rPr>
                <w:rFonts w:eastAsia="Times New Roman" w:cs="Arial"/>
                <w:bCs/>
                <w:color w:val="000000"/>
                <w:lang w:eastAsia="ca-ES"/>
              </w:rPr>
              <w:t xml:space="preserve">4.776 </w:t>
            </w:r>
            <w:r>
              <w:rPr>
                <w:rFonts w:eastAsia="Times New Roman" w:cs="Arial"/>
                <w:bCs/>
                <w:color w:val="000000"/>
                <w:lang w:eastAsia="ca-ES"/>
              </w:rPr>
              <w:t>grupos de 4</w:t>
            </w:r>
            <w:r w:rsidRPr="00940E75">
              <w:rPr>
                <w:rFonts w:eastAsia="Times New Roman" w:cs="Arial"/>
                <w:bCs/>
                <w:color w:val="000000"/>
                <w:lang w:eastAsia="ca-ES"/>
              </w:rPr>
              <w:t>variables  x 0,55' de promedio para registrar</w:t>
            </w:r>
            <w:r>
              <w:rPr>
                <w:rFonts w:eastAsia="Times New Roman" w:cs="Arial"/>
                <w:bCs/>
                <w:color w:val="000000"/>
                <w:lang w:eastAsia="ca-ES"/>
              </w:rPr>
              <w:t xml:space="preserve"> cada grupo</w:t>
            </w:r>
            <w:r w:rsidRPr="00940E75">
              <w:rPr>
                <w:rFonts w:eastAsia="Times New Roman" w:cs="Arial"/>
                <w:bCs/>
                <w:color w:val="000000"/>
                <w:lang w:eastAsia="ca-ES"/>
              </w:rPr>
              <w:t xml:space="preserve"> = 2.622'/60'</w:t>
            </w:r>
            <w:r w:rsidRPr="00940E75">
              <w:rPr>
                <w:rFonts w:eastAsia="Times New Roman" w:cs="Arial"/>
                <w:b/>
                <w:bCs/>
                <w:color w:val="000000"/>
                <w:lang w:eastAsia="ca-ES"/>
              </w:rPr>
              <w:t>= 44 h</w:t>
            </w:r>
          </w:p>
        </w:tc>
      </w:tr>
      <w:tr w:rsidR="00AB777F" w:rsidRPr="00940E75" w:rsidTr="005C68CC">
        <w:trPr>
          <w:trHeight w:val="645"/>
        </w:trPr>
        <w:tc>
          <w:tcPr>
            <w:tcW w:w="10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B777F" w:rsidRPr="00940E75" w:rsidRDefault="00AB777F" w:rsidP="005C68CC">
            <w:pPr>
              <w:spacing w:after="0"/>
              <w:jc w:val="both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940E75">
              <w:rPr>
                <w:rFonts w:eastAsia="Times New Roman" w:cs="Arial"/>
                <w:b/>
                <w:bCs/>
                <w:color w:val="000000"/>
                <w:lang w:eastAsia="ca-ES"/>
              </w:rPr>
              <w:t>Total t</w:t>
            </w:r>
            <w:r>
              <w:rPr>
                <w:rFonts w:eastAsia="Times New Roman" w:cs="Arial"/>
                <w:b/>
                <w:bCs/>
                <w:color w:val="000000"/>
                <w:lang w:eastAsia="ca-ES"/>
              </w:rPr>
              <w:t>iempo teórico ahorrado: 256 hora</w:t>
            </w:r>
            <w:r w:rsidRPr="00940E75">
              <w:rPr>
                <w:rFonts w:eastAsia="Times New Roman" w:cs="Arial"/>
                <w:b/>
                <w:bCs/>
                <w:color w:val="000000"/>
                <w:lang w:eastAsia="ca-ES"/>
              </w:rPr>
              <w:t>s en un año</w:t>
            </w:r>
          </w:p>
        </w:tc>
      </w:tr>
    </w:tbl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Figura 6</w:t>
      </w:r>
      <w:r w:rsidRPr="00127969">
        <w:rPr>
          <w:rFonts w:ascii="Arial" w:eastAsiaTheme="minorHAnsi" w:hAnsi="Arial" w:cs="Arial"/>
          <w:color w:val="000000"/>
          <w:lang w:val="es-ES" w:eastAsia="en-US"/>
        </w:rPr>
        <w:t>: Cálculo estimado del tiempo ahorrado en transcripción de cursos clínicos y constantes vitales</w:t>
      </w: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p w:rsidR="00AB777F" w:rsidRDefault="00AB777F" w:rsidP="00AB777F">
      <w:pPr>
        <w:pStyle w:val="NormalWeb"/>
        <w:spacing w:after="0" w:line="480" w:lineRule="auto"/>
        <w:jc w:val="both"/>
        <w:rPr>
          <w:rFonts w:ascii="Arial" w:eastAsiaTheme="minorHAnsi" w:hAnsi="Arial" w:cs="Arial"/>
          <w:color w:val="000000"/>
          <w:lang w:val="es-ES" w:eastAsia="en-US"/>
        </w:rPr>
      </w:pPr>
    </w:p>
    <w:p w:rsidR="00AB777F" w:rsidRPr="007A122B" w:rsidRDefault="00AB777F" w:rsidP="00AB777F">
      <w:pPr>
        <w:spacing w:after="0"/>
        <w:rPr>
          <w:color w:val="B2A1C7" w:themeColor="accent4" w:themeTint="99"/>
        </w:rPr>
      </w:pPr>
    </w:p>
    <w:p w:rsidR="00447C49" w:rsidRDefault="00447C49">
      <w:bookmarkStart w:id="0" w:name="_GoBack"/>
      <w:bookmarkEnd w:id="0"/>
    </w:p>
    <w:sectPr w:rsidR="00447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7F"/>
    <w:rsid w:val="00447C49"/>
    <w:rsid w:val="00A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ps_txtcaja"/>
    <w:qFormat/>
    <w:rsid w:val="00AB777F"/>
    <w:pPr>
      <w:spacing w:after="160" w:line="240" w:lineRule="auto"/>
    </w:pPr>
    <w:rPr>
      <w:rFonts w:ascii="Arial" w:hAnsi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B777F"/>
    <w:pPr>
      <w:spacing w:before="100" w:beforeAutospacing="1" w:after="119"/>
    </w:pPr>
    <w:rPr>
      <w:rFonts w:ascii="Times New Roman" w:eastAsia="Times New Roman" w:hAnsi="Times New Roman" w:cs="Times New Roman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7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77F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ps_txtcaja"/>
    <w:qFormat/>
    <w:rsid w:val="00AB777F"/>
    <w:pPr>
      <w:spacing w:after="160" w:line="240" w:lineRule="auto"/>
    </w:pPr>
    <w:rPr>
      <w:rFonts w:ascii="Arial" w:hAnsi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B777F"/>
    <w:pPr>
      <w:spacing w:before="100" w:beforeAutospacing="1" w:after="119"/>
    </w:pPr>
    <w:rPr>
      <w:rFonts w:ascii="Times New Roman" w:eastAsia="Times New Roman" w:hAnsi="Times New Roman" w:cs="Times New Roman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7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77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ca-ES" sz="1600">
                <a:latin typeface="Arial" panose="020B0604020202020204" pitchFamily="34" charset="0"/>
                <a:cs typeface="Arial" panose="020B0604020202020204" pitchFamily="34" charset="0"/>
              </a:rPr>
              <a:t>Evolución</a:t>
            </a:r>
            <a:r>
              <a:rPr lang="ca-ES" sz="1600" baseline="0">
                <a:latin typeface="Arial" panose="020B0604020202020204" pitchFamily="34" charset="0"/>
                <a:cs typeface="Arial" panose="020B0604020202020204" pitchFamily="34" charset="0"/>
              </a:rPr>
              <a:t> de la descarga de datos des de la App a la HCe. 2017</a:t>
            </a:r>
            <a:endParaRPr lang="ca-ES" sz="16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'cursos i constants'!$B$4</c:f>
              <c:strCache>
                <c:ptCount val="1"/>
                <c:pt idx="0">
                  <c:v>Cursos clínicos</c:v>
                </c:pt>
              </c:strCache>
            </c:strRef>
          </c:tx>
          <c:marker>
            <c:spPr>
              <a:ln>
                <a:solidFill>
                  <a:srgbClr val="FFC000"/>
                </a:solidFill>
              </a:ln>
            </c:spPr>
          </c:marker>
          <c:cat>
            <c:strRef>
              <c:f>'cursos i constants'!$A$5:$A$15</c:f>
              <c:strCache>
                <c:ptCount val="11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Septiembre</c:v>
                </c:pt>
                <c:pt idx="8">
                  <c:v>Octubre</c:v>
                </c:pt>
                <c:pt idx="9">
                  <c:v>Noviembe</c:v>
                </c:pt>
                <c:pt idx="10">
                  <c:v>Diciembre</c:v>
                </c:pt>
              </c:strCache>
            </c:strRef>
          </c:cat>
          <c:val>
            <c:numRef>
              <c:f>'cursos i constants'!$B$5:$B$15</c:f>
              <c:numCache>
                <c:formatCode>General</c:formatCode>
                <c:ptCount val="11"/>
                <c:pt idx="0">
                  <c:v>400</c:v>
                </c:pt>
                <c:pt idx="1">
                  <c:v>427</c:v>
                </c:pt>
                <c:pt idx="2">
                  <c:v>521</c:v>
                </c:pt>
                <c:pt idx="3">
                  <c:v>427</c:v>
                </c:pt>
                <c:pt idx="4">
                  <c:v>458</c:v>
                </c:pt>
                <c:pt idx="5">
                  <c:v>418</c:v>
                </c:pt>
                <c:pt idx="6">
                  <c:v>345</c:v>
                </c:pt>
                <c:pt idx="7">
                  <c:v>358</c:v>
                </c:pt>
                <c:pt idx="8">
                  <c:v>703</c:v>
                </c:pt>
                <c:pt idx="9">
                  <c:v>567</c:v>
                </c:pt>
                <c:pt idx="10">
                  <c:v>577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'cursos i constants'!$C$4</c:f>
              <c:strCache>
                <c:ptCount val="1"/>
                <c:pt idx="0">
                  <c:v>Constates vitales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</c:spPr>
          </c:marker>
          <c:cat>
            <c:strRef>
              <c:f>'cursos i constants'!$A$5:$A$15</c:f>
              <c:strCache>
                <c:ptCount val="11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Septiembre</c:v>
                </c:pt>
                <c:pt idx="8">
                  <c:v>Octubre</c:v>
                </c:pt>
                <c:pt idx="9">
                  <c:v>Noviembe</c:v>
                </c:pt>
                <c:pt idx="10">
                  <c:v>Diciembre</c:v>
                </c:pt>
              </c:strCache>
            </c:strRef>
          </c:cat>
          <c:val>
            <c:numRef>
              <c:f>'cursos i constants'!$C$5:$C$15</c:f>
              <c:numCache>
                <c:formatCode>General</c:formatCode>
                <c:ptCount val="11"/>
                <c:pt idx="0">
                  <c:v>1662</c:v>
                </c:pt>
                <c:pt idx="1">
                  <c:v>1562</c:v>
                </c:pt>
                <c:pt idx="2">
                  <c:v>1936</c:v>
                </c:pt>
                <c:pt idx="3">
                  <c:v>1466</c:v>
                </c:pt>
                <c:pt idx="4">
                  <c:v>1542</c:v>
                </c:pt>
                <c:pt idx="5">
                  <c:v>1599</c:v>
                </c:pt>
                <c:pt idx="6">
                  <c:v>1326</c:v>
                </c:pt>
                <c:pt idx="7">
                  <c:v>1308</c:v>
                </c:pt>
                <c:pt idx="8">
                  <c:v>2630</c:v>
                </c:pt>
                <c:pt idx="9">
                  <c:v>1836</c:v>
                </c:pt>
                <c:pt idx="10">
                  <c:v>2197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074944"/>
        <c:axId val="232444416"/>
      </c:lineChart>
      <c:catAx>
        <c:axId val="2290749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a-ES"/>
          </a:p>
        </c:txPr>
        <c:crossAx val="232444416"/>
        <c:crosses val="autoZero"/>
        <c:auto val="1"/>
        <c:lblAlgn val="ctr"/>
        <c:lblOffset val="100"/>
        <c:noMultiLvlLbl val="0"/>
      </c:catAx>
      <c:valAx>
        <c:axId val="232444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290749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Arial" panose="020B0604020202020204" pitchFamily="34" charset="0"/>
              <a:cs typeface="Arial" panose="020B0604020202020204" pitchFamily="34" charset="0"/>
            </a:defRPr>
          </a:pPr>
          <a:endParaRPr lang="ca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Gegundez, Mercé</dc:creator>
  <cp:lastModifiedBy>Diaz Gegundez, Mercé</cp:lastModifiedBy>
  <cp:revision>1</cp:revision>
  <dcterms:created xsi:type="dcterms:W3CDTF">2019-06-27T10:54:00Z</dcterms:created>
  <dcterms:modified xsi:type="dcterms:W3CDTF">2019-06-27T10:55:00Z</dcterms:modified>
</cp:coreProperties>
</file>