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93" w:rsidRDefault="003E6B93"/>
    <w:p w:rsidR="00A72C22" w:rsidRDefault="00A72C22" w:rsidP="00A72C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Tendencias temporales de los patrones de búsqueda de información, sobre cuidado domiciliario “</w:t>
      </w: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Home </w:t>
      </w:r>
      <w:proofErr w:type="spellStart"/>
      <w:r>
        <w:rPr>
          <w:rFonts w:ascii="Arial" w:hAnsi="Arial" w:cs="Arial"/>
          <w:b/>
          <w:i/>
          <w:sz w:val="24"/>
          <w:szCs w:val="24"/>
          <w:lang w:val="es-ES_tradnl"/>
        </w:rPr>
        <w:t>Care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” u hospitalario “</w:t>
      </w: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Hospital </w:t>
      </w:r>
      <w:proofErr w:type="spellStart"/>
      <w:r>
        <w:rPr>
          <w:rFonts w:ascii="Arial" w:hAnsi="Arial" w:cs="Arial"/>
          <w:b/>
          <w:i/>
          <w:sz w:val="24"/>
          <w:szCs w:val="24"/>
          <w:lang w:val="es-ES_tradnl"/>
        </w:rPr>
        <w:t>Care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>”</w:t>
      </w:r>
      <w:r w:rsidR="005342A1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a través de Google.</w:t>
      </w:r>
    </w:p>
    <w:p w:rsidR="00A72C22" w:rsidRDefault="00A72C22" w:rsidP="00A72C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72C22" w:rsidRDefault="00A72C22" w:rsidP="00A72C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72C22" w:rsidRDefault="00A72C22" w:rsidP="00A72C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Temporary trends in information search patterns, about "Home Care" or hospital care "Hospital Care" through Google.</w:t>
      </w:r>
    </w:p>
    <w:p w:rsidR="00A72C22" w:rsidRDefault="00A72C22">
      <w:pPr>
        <w:rPr>
          <w:lang w:val="en-US"/>
        </w:rPr>
      </w:pPr>
    </w:p>
    <w:p w:rsidR="00A72C22" w:rsidRPr="00526A5C" w:rsidRDefault="00A72C22" w:rsidP="00A72C22">
      <w:pPr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sz w:val="24"/>
          <w:szCs w:val="24"/>
        </w:rPr>
        <w:t>María Sanz-Lorente</w:t>
      </w:r>
      <w:r w:rsidRPr="00741168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,2</w:t>
      </w:r>
      <w:proofErr w:type="gramEnd"/>
      <w:r w:rsidR="00526A5C">
        <w:rPr>
          <w:rFonts w:ascii="Arial" w:hAnsi="Arial" w:cs="Arial"/>
          <w:sz w:val="24"/>
          <w:szCs w:val="24"/>
        </w:rPr>
        <w:t>; Carmina Wanden-Berghe</w:t>
      </w:r>
      <w:r w:rsidR="00E469E0">
        <w:rPr>
          <w:rFonts w:ascii="Arial" w:hAnsi="Arial" w:cs="Arial"/>
          <w:sz w:val="24"/>
          <w:szCs w:val="24"/>
          <w:vertAlign w:val="superscript"/>
        </w:rPr>
        <w:t>3,4</w:t>
      </w:r>
    </w:p>
    <w:p w:rsidR="00A72C22" w:rsidRDefault="00A72C22" w:rsidP="00A72C22">
      <w:pPr>
        <w:ind w:firstLine="708"/>
        <w:rPr>
          <w:rFonts w:ascii="Arial" w:hAnsi="Arial" w:cs="Arial"/>
          <w:sz w:val="24"/>
          <w:szCs w:val="24"/>
        </w:rPr>
      </w:pPr>
    </w:p>
    <w:p w:rsidR="00A72C22" w:rsidRPr="00566456" w:rsidRDefault="00A72C22" w:rsidP="00A72C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sz w:val="24"/>
          <w:szCs w:val="24"/>
        </w:rPr>
        <w:t xml:space="preserve">Centro de Salud Pública de la </w:t>
      </w:r>
      <w:proofErr w:type="spellStart"/>
      <w:r w:rsidRPr="00566456">
        <w:rPr>
          <w:rFonts w:ascii="Arial" w:hAnsi="Arial" w:cs="Arial"/>
          <w:sz w:val="24"/>
          <w:szCs w:val="24"/>
        </w:rPr>
        <w:t>Consellería</w:t>
      </w:r>
      <w:proofErr w:type="spellEnd"/>
      <w:r w:rsidRPr="00566456">
        <w:rPr>
          <w:rFonts w:ascii="Arial" w:hAnsi="Arial" w:cs="Arial"/>
          <w:sz w:val="24"/>
          <w:szCs w:val="24"/>
        </w:rPr>
        <w:t xml:space="preserve"> de Sanidad Universal y Salud Pública. Manises, España.</w:t>
      </w:r>
    </w:p>
    <w:p w:rsidR="00A72C22" w:rsidRDefault="00A72C22" w:rsidP="00A72C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sz w:val="24"/>
          <w:szCs w:val="24"/>
        </w:rPr>
        <w:t xml:space="preserve">Universidad Miguel Hernández; Departamento de Salud Pública e Historia de la Ciencia. </w:t>
      </w:r>
      <w:proofErr w:type="spellStart"/>
      <w:r w:rsidRPr="00566456">
        <w:rPr>
          <w:rFonts w:ascii="Arial" w:hAnsi="Arial" w:cs="Arial"/>
          <w:sz w:val="24"/>
          <w:szCs w:val="24"/>
        </w:rPr>
        <w:t>Sant</w:t>
      </w:r>
      <w:proofErr w:type="spellEnd"/>
      <w:r w:rsidRPr="00566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456">
        <w:rPr>
          <w:rFonts w:ascii="Arial" w:hAnsi="Arial" w:cs="Arial"/>
          <w:sz w:val="24"/>
          <w:szCs w:val="24"/>
        </w:rPr>
        <w:t>Joant</w:t>
      </w:r>
      <w:proofErr w:type="spellEnd"/>
      <w:r w:rsidRPr="005664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456">
        <w:rPr>
          <w:rFonts w:ascii="Arial" w:hAnsi="Arial" w:cs="Arial"/>
          <w:sz w:val="24"/>
          <w:szCs w:val="24"/>
        </w:rPr>
        <w:t>d´Alacant</w:t>
      </w:r>
      <w:proofErr w:type="spellEnd"/>
      <w:r w:rsidRPr="00566456">
        <w:rPr>
          <w:rFonts w:ascii="Arial" w:hAnsi="Arial" w:cs="Arial"/>
          <w:sz w:val="24"/>
          <w:szCs w:val="24"/>
        </w:rPr>
        <w:t>, Alicante, España.</w:t>
      </w:r>
    </w:p>
    <w:p w:rsidR="00E469E0" w:rsidRDefault="00E469E0" w:rsidP="00A72C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Investigación Sanitaria y Biomédica de Alicante (ISABIAL); Fundación para el Fomento de la Investigación Sanitaria y Biomédica de la </w:t>
      </w:r>
      <w:proofErr w:type="spellStart"/>
      <w:r>
        <w:rPr>
          <w:rFonts w:ascii="Arial" w:hAnsi="Arial" w:cs="Arial"/>
          <w:sz w:val="24"/>
          <w:szCs w:val="24"/>
        </w:rPr>
        <w:t>Comunitat</w:t>
      </w:r>
      <w:proofErr w:type="spellEnd"/>
      <w:r>
        <w:rPr>
          <w:rFonts w:ascii="Arial" w:hAnsi="Arial" w:cs="Arial"/>
          <w:sz w:val="24"/>
          <w:szCs w:val="24"/>
        </w:rPr>
        <w:t xml:space="preserve"> Valenciana (FISABIO), Alicante, España.</w:t>
      </w:r>
    </w:p>
    <w:p w:rsidR="00E469E0" w:rsidRPr="00566456" w:rsidRDefault="00E469E0" w:rsidP="00A72C2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General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Universitario, Alicante, España.</w:t>
      </w:r>
    </w:p>
    <w:p w:rsidR="00A72C22" w:rsidRPr="00E469E0" w:rsidRDefault="00A72C22" w:rsidP="00A72C22">
      <w:pPr>
        <w:jc w:val="both"/>
      </w:pPr>
    </w:p>
    <w:p w:rsidR="00A72C22" w:rsidRDefault="00A72C22" w:rsidP="00A72C22">
      <w:pPr>
        <w:jc w:val="both"/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b/>
          <w:sz w:val="24"/>
          <w:szCs w:val="24"/>
        </w:rPr>
        <w:t>Correspondencia</w:t>
      </w:r>
      <w:r w:rsidRPr="00566456">
        <w:rPr>
          <w:rFonts w:ascii="Arial" w:hAnsi="Arial" w:cs="Arial"/>
          <w:sz w:val="24"/>
          <w:szCs w:val="24"/>
        </w:rPr>
        <w:t>:</w:t>
      </w:r>
    </w:p>
    <w:p w:rsidR="00A72C22" w:rsidRDefault="00A72C22" w:rsidP="00A72C22">
      <w:pPr>
        <w:jc w:val="both"/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sz w:val="24"/>
          <w:szCs w:val="24"/>
        </w:rPr>
        <w:t>María Sanz-Lorente</w:t>
      </w:r>
    </w:p>
    <w:p w:rsidR="00A72C22" w:rsidRDefault="00A72C22" w:rsidP="00A72C22">
      <w:pPr>
        <w:jc w:val="both"/>
        <w:rPr>
          <w:rFonts w:ascii="Arial" w:hAnsi="Arial" w:cs="Arial"/>
          <w:sz w:val="24"/>
          <w:szCs w:val="24"/>
        </w:rPr>
      </w:pPr>
      <w:r w:rsidRPr="00566456">
        <w:rPr>
          <w:rFonts w:ascii="Arial" w:hAnsi="Arial" w:cs="Arial"/>
          <w:sz w:val="24"/>
          <w:szCs w:val="24"/>
        </w:rPr>
        <w:t xml:space="preserve">Centro de Salud Pública de la </w:t>
      </w:r>
      <w:proofErr w:type="spellStart"/>
      <w:r w:rsidRPr="00566456">
        <w:rPr>
          <w:rFonts w:ascii="Arial" w:hAnsi="Arial" w:cs="Arial"/>
          <w:sz w:val="24"/>
          <w:szCs w:val="24"/>
        </w:rPr>
        <w:t>Consellería</w:t>
      </w:r>
      <w:proofErr w:type="spellEnd"/>
      <w:r w:rsidRPr="00566456">
        <w:rPr>
          <w:rFonts w:ascii="Arial" w:hAnsi="Arial" w:cs="Arial"/>
          <w:sz w:val="24"/>
          <w:szCs w:val="24"/>
        </w:rPr>
        <w:t xml:space="preserve"> de Sanidad Universal y Salud Pública. Manises, España</w:t>
      </w:r>
      <w:r>
        <w:rPr>
          <w:rFonts w:ascii="Arial" w:hAnsi="Arial" w:cs="Arial"/>
          <w:sz w:val="24"/>
          <w:szCs w:val="24"/>
        </w:rPr>
        <w:t xml:space="preserve">. Correo electrónico: </w:t>
      </w:r>
      <w:hyperlink r:id="rId5" w:history="1">
        <w:r w:rsidRPr="0098517D">
          <w:rPr>
            <w:rStyle w:val="Hipervnculo"/>
            <w:rFonts w:ascii="Arial" w:hAnsi="Arial" w:cs="Arial"/>
            <w:sz w:val="24"/>
            <w:szCs w:val="24"/>
          </w:rPr>
          <w:t>msanzlor@gmail.com</w:t>
        </w:r>
      </w:hyperlink>
    </w:p>
    <w:p w:rsidR="00A72C22" w:rsidRDefault="00A72C22" w:rsidP="00A72C22">
      <w:pPr>
        <w:jc w:val="both"/>
        <w:rPr>
          <w:rFonts w:ascii="Arial" w:hAnsi="Arial" w:cs="Arial"/>
          <w:sz w:val="24"/>
          <w:szCs w:val="24"/>
        </w:rPr>
      </w:pPr>
    </w:p>
    <w:p w:rsidR="00A72C22" w:rsidRPr="00526A5C" w:rsidRDefault="00A72C22" w:rsidP="00A72C22">
      <w:pPr>
        <w:jc w:val="both"/>
      </w:pPr>
      <w:r w:rsidRPr="00A72C22">
        <w:rPr>
          <w:rFonts w:ascii="Arial" w:hAnsi="Arial" w:cs="Arial"/>
          <w:b/>
          <w:sz w:val="24"/>
          <w:szCs w:val="24"/>
        </w:rPr>
        <w:t>Conflicto de interés</w:t>
      </w:r>
      <w:r>
        <w:rPr>
          <w:rFonts w:ascii="Arial" w:hAnsi="Arial" w:cs="Arial"/>
          <w:sz w:val="24"/>
          <w:szCs w:val="24"/>
        </w:rPr>
        <w:t>: ninguno</w:t>
      </w:r>
    </w:p>
    <w:sectPr w:rsidR="00A72C22" w:rsidRPr="00526A5C" w:rsidSect="005729AE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6EF"/>
    <w:multiLevelType w:val="hybridMultilevel"/>
    <w:tmpl w:val="3C20E3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76"/>
    <w:rsid w:val="003A6776"/>
    <w:rsid w:val="003E6B93"/>
    <w:rsid w:val="00526A5C"/>
    <w:rsid w:val="005342A1"/>
    <w:rsid w:val="005729AE"/>
    <w:rsid w:val="00A72C22"/>
    <w:rsid w:val="00E4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20427-343B-45FC-AACA-0A4E8330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22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C22"/>
    <w:pPr>
      <w:spacing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2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nzl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Valero, Javier</dc:creator>
  <cp:keywords/>
  <dc:description/>
  <cp:lastModifiedBy>USUARIO</cp:lastModifiedBy>
  <cp:revision>6</cp:revision>
  <dcterms:created xsi:type="dcterms:W3CDTF">2018-06-13T08:35:00Z</dcterms:created>
  <dcterms:modified xsi:type="dcterms:W3CDTF">2018-07-09T16:15:00Z</dcterms:modified>
</cp:coreProperties>
</file>