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35863" w14:textId="77777777" w:rsidR="00064564" w:rsidRPr="00605FC0" w:rsidRDefault="00064564" w:rsidP="0035577E">
      <w:pPr>
        <w:pStyle w:val="spslineablanca"/>
        <w:jc w:val="both"/>
      </w:pPr>
      <w:r w:rsidRPr="00605FC0">
        <w:t>NO BORRAR esta línea, reservada para el DOI:10.30827/</w:t>
      </w:r>
      <w:proofErr w:type="gramStart"/>
      <w:r w:rsidRPr="00605FC0">
        <w:t>revista.v</w:t>
      </w:r>
      <w:proofErr w:type="gramEnd"/>
      <w:r w:rsidRPr="00605FC0">
        <w:t>0i0.0000</w:t>
      </w:r>
    </w:p>
    <w:p w14:paraId="37C27CCC" w14:textId="77777777" w:rsidR="00064564" w:rsidRPr="00605FC0" w:rsidRDefault="00064564" w:rsidP="0035577E">
      <w:pPr>
        <w:pStyle w:val="spslineablanca"/>
        <w:jc w:val="both"/>
      </w:pPr>
      <w:r w:rsidRPr="00605FC0">
        <w:t>NO BORRAR: reservada para Sección del trabajo (p. ej. Artículos; Notas…)</w:t>
      </w:r>
    </w:p>
    <w:p w14:paraId="50ED13EF" w14:textId="5E8E165A" w:rsidR="0035577E" w:rsidRDefault="0035577E" w:rsidP="00FA3CDD">
      <w:pPr>
        <w:pStyle w:val="spstitulotraduc"/>
        <w:rPr>
          <w:lang w:val="es-ES_tradnl"/>
        </w:rPr>
      </w:pPr>
      <w:r w:rsidRPr="0035577E">
        <w:rPr>
          <w:lang w:val="es-ES_tradnl"/>
        </w:rPr>
        <w:t>Valoración geriátrica integral</w:t>
      </w:r>
    </w:p>
    <w:p w14:paraId="0BFC64F2" w14:textId="77777777" w:rsidR="0035577E" w:rsidRDefault="0035577E" w:rsidP="00FA3CDD">
      <w:pPr>
        <w:pStyle w:val="spstitulotraduc"/>
        <w:rPr>
          <w:lang w:val="es-ES_tradnl"/>
        </w:rPr>
      </w:pPr>
    </w:p>
    <w:p w14:paraId="110A9338" w14:textId="77777777" w:rsidR="0035577E" w:rsidRDefault="0035577E" w:rsidP="00FA3CDD">
      <w:pPr>
        <w:pStyle w:val="spslineablanca"/>
        <w:jc w:val="center"/>
        <w:rPr>
          <w:b/>
          <w:color w:val="auto"/>
          <w:sz w:val="28"/>
        </w:rPr>
      </w:pPr>
      <w:proofErr w:type="spellStart"/>
      <w:r w:rsidRPr="0035577E">
        <w:rPr>
          <w:b/>
          <w:color w:val="auto"/>
          <w:sz w:val="28"/>
        </w:rPr>
        <w:t>Comprehensive</w:t>
      </w:r>
      <w:proofErr w:type="spellEnd"/>
      <w:r w:rsidRPr="0035577E">
        <w:rPr>
          <w:b/>
          <w:color w:val="auto"/>
          <w:sz w:val="28"/>
        </w:rPr>
        <w:t xml:space="preserve"> </w:t>
      </w:r>
      <w:proofErr w:type="spellStart"/>
      <w:r w:rsidRPr="0035577E">
        <w:rPr>
          <w:b/>
          <w:color w:val="auto"/>
          <w:sz w:val="28"/>
        </w:rPr>
        <w:t>Geriatric</w:t>
      </w:r>
      <w:proofErr w:type="spellEnd"/>
      <w:r w:rsidRPr="0035577E">
        <w:rPr>
          <w:b/>
          <w:color w:val="auto"/>
          <w:sz w:val="28"/>
        </w:rPr>
        <w:t xml:space="preserve"> </w:t>
      </w:r>
      <w:proofErr w:type="spellStart"/>
      <w:r w:rsidRPr="0035577E">
        <w:rPr>
          <w:b/>
          <w:color w:val="auto"/>
          <w:sz w:val="28"/>
        </w:rPr>
        <w:t>Assessment</w:t>
      </w:r>
      <w:proofErr w:type="spellEnd"/>
    </w:p>
    <w:p w14:paraId="11C19E3D" w14:textId="69FFAFDD" w:rsidR="00064564" w:rsidRDefault="00064564" w:rsidP="0035577E">
      <w:pPr>
        <w:pStyle w:val="spslineablanca"/>
        <w:jc w:val="both"/>
      </w:pPr>
      <w:r>
        <w:t>No borrar esta línea en blanco, es necesaria para automatizar la edición</w:t>
      </w:r>
    </w:p>
    <w:p w14:paraId="168AC985" w14:textId="67803893" w:rsidR="00064564" w:rsidRDefault="0035577E" w:rsidP="0035577E">
      <w:pPr>
        <w:pStyle w:val="spsautores"/>
        <w:jc w:val="both"/>
        <w:rPr>
          <w:lang w:val="es-ES_tradnl"/>
        </w:rPr>
      </w:pPr>
      <w:r w:rsidRPr="0035577E">
        <w:rPr>
          <w:lang w:val="es-ES_tradnl"/>
        </w:rPr>
        <w:t>Carmina Wanden-Berghe</w:t>
      </w:r>
      <w:r w:rsidRPr="0035577E">
        <w:rPr>
          <w:vertAlign w:val="superscript"/>
          <w:lang w:val="es-ES_tradnl"/>
        </w:rPr>
        <w:t>1,2</w:t>
      </w:r>
    </w:p>
    <w:p w14:paraId="0208E11F" w14:textId="42679686" w:rsidR="008B0F16" w:rsidRPr="008B0F16" w:rsidRDefault="008B0F16" w:rsidP="00041A99">
      <w:pPr>
        <w:pStyle w:val="spslineablanca"/>
        <w:ind w:firstLine="708"/>
        <w:jc w:val="both"/>
        <w:rPr>
          <w:color w:val="auto"/>
        </w:rPr>
      </w:pPr>
      <w:r w:rsidRPr="008B0F16">
        <w:rPr>
          <w:color w:val="auto"/>
        </w:rPr>
        <w:t xml:space="preserve">ORCID - </w:t>
      </w:r>
      <w:r w:rsidRPr="008B0F16">
        <w:rPr>
          <w:color w:val="auto"/>
        </w:rPr>
        <w:t>0000-0002-6871-5737</w:t>
      </w:r>
    </w:p>
    <w:p w14:paraId="71988544" w14:textId="7548B9B2" w:rsidR="00064564" w:rsidRDefault="00064564" w:rsidP="00B41C7A">
      <w:pPr>
        <w:pStyle w:val="spslineablanca"/>
        <w:jc w:val="both"/>
      </w:pPr>
      <w:r>
        <w:t>No borrar esta línea en blanco</w:t>
      </w:r>
    </w:p>
    <w:p w14:paraId="3A602277" w14:textId="18554AE9" w:rsidR="0035577E" w:rsidRPr="00B32755" w:rsidRDefault="0035577E" w:rsidP="0035577E">
      <w:pPr>
        <w:pStyle w:val="spsafiliaciones"/>
        <w:jc w:val="both"/>
        <w:rPr>
          <w:rStyle w:val="spsmoscaaff"/>
          <w:vertAlign w:val="baseline"/>
        </w:rPr>
      </w:pPr>
      <w:r>
        <w:rPr>
          <w:rStyle w:val="spsmoscaaff"/>
        </w:rPr>
        <w:t>1</w:t>
      </w:r>
      <w:r w:rsidRPr="00B32755">
        <w:rPr>
          <w:rStyle w:val="spsmoscaaff"/>
          <w:vertAlign w:val="baseline"/>
        </w:rPr>
        <w:t>Instituto de Investigación Sanitaria y Biomédica de Alicante (ISABIAL-FISABIO). Alicante. España.</w:t>
      </w:r>
    </w:p>
    <w:p w14:paraId="1516FE48" w14:textId="55653731" w:rsidR="0035577E" w:rsidRPr="00B32755" w:rsidRDefault="0035577E" w:rsidP="0035577E">
      <w:pPr>
        <w:pStyle w:val="spsafiliaciones"/>
        <w:jc w:val="both"/>
        <w:rPr>
          <w:lang w:val="es-ES_tradnl"/>
        </w:rPr>
      </w:pPr>
      <w:r>
        <w:rPr>
          <w:rStyle w:val="spsmoscaaff"/>
        </w:rPr>
        <w:t>2</w:t>
      </w:r>
      <w:r w:rsidRPr="00B32755">
        <w:rPr>
          <w:rStyle w:val="spsmoscaaff"/>
          <w:vertAlign w:val="baseline"/>
        </w:rPr>
        <w:t>Hospital General Universitario de Alicante. Unidad de Hospitalización a Domicilio. Alicante. España.</w:t>
      </w:r>
      <w:r w:rsidRPr="00B32755">
        <w:rPr>
          <w:rStyle w:val="spsmoscaaff"/>
        </w:rPr>
        <w:t xml:space="preserve"> </w:t>
      </w:r>
    </w:p>
    <w:p w14:paraId="4611A357" w14:textId="77777777" w:rsidR="00064564" w:rsidRDefault="00064564" w:rsidP="0035577E">
      <w:pPr>
        <w:pStyle w:val="spslineablanca"/>
        <w:jc w:val="both"/>
      </w:pPr>
      <w:r>
        <w:t>No borrar esta línea en blanco</w:t>
      </w:r>
    </w:p>
    <w:p w14:paraId="2DB427EF" w14:textId="77777777" w:rsidR="00064564" w:rsidRPr="00A73BD4" w:rsidRDefault="0033072B" w:rsidP="0035577E">
      <w:pPr>
        <w:pStyle w:val="spscorrespondencia"/>
        <w:jc w:val="both"/>
        <w:rPr>
          <w:rStyle w:val="spsnegritas"/>
        </w:rPr>
      </w:pPr>
      <w:r>
        <w:rPr>
          <w:rStyle w:val="spsnegritas"/>
        </w:rPr>
        <w:t>Correspondencia</w:t>
      </w:r>
    </w:p>
    <w:p w14:paraId="382DAA97" w14:textId="77777777" w:rsidR="0035577E" w:rsidRDefault="0035577E" w:rsidP="0035577E">
      <w:pPr>
        <w:pStyle w:val="spscorrespondencia"/>
        <w:jc w:val="both"/>
      </w:pPr>
      <w:r>
        <w:t xml:space="preserve">Carmina </w:t>
      </w:r>
      <w:proofErr w:type="spellStart"/>
      <w:r>
        <w:t>Wanden-Berghe</w:t>
      </w:r>
      <w:proofErr w:type="spellEnd"/>
    </w:p>
    <w:p w14:paraId="64F93466" w14:textId="0FD1567E" w:rsidR="00064564" w:rsidRDefault="0035577E" w:rsidP="0035577E">
      <w:pPr>
        <w:pStyle w:val="spscorrespondencia"/>
        <w:jc w:val="both"/>
      </w:pPr>
      <w:r>
        <w:t>carminaw@telefonica.net</w:t>
      </w:r>
    </w:p>
    <w:p w14:paraId="475C120F" w14:textId="77777777" w:rsidR="00064564" w:rsidRDefault="00064564" w:rsidP="0035577E">
      <w:pPr>
        <w:pStyle w:val="spslineablanca"/>
        <w:jc w:val="both"/>
      </w:pPr>
      <w:r>
        <w:t>No borrar esta línea en blanco</w:t>
      </w:r>
    </w:p>
    <w:p w14:paraId="2322FE79" w14:textId="77777777" w:rsidR="00B4678C" w:rsidRDefault="00B4678C" w:rsidP="0035577E">
      <w:pPr>
        <w:spacing w:after="0"/>
        <w:jc w:val="both"/>
        <w:rPr>
          <w:b/>
        </w:rPr>
      </w:pPr>
      <w:r>
        <w:br w:type="page"/>
      </w:r>
    </w:p>
    <w:p w14:paraId="322D9D98" w14:textId="7D71894D" w:rsidR="00064564" w:rsidRDefault="00C97D9D" w:rsidP="0035577E">
      <w:pPr>
        <w:pStyle w:val="spsresumentit"/>
        <w:jc w:val="both"/>
      </w:pPr>
      <w:r>
        <w:lastRenderedPageBreak/>
        <w:t>Resumen</w:t>
      </w:r>
    </w:p>
    <w:p w14:paraId="58D41D0F" w14:textId="727DE91F" w:rsidR="00A32037" w:rsidRDefault="00A32037" w:rsidP="0035577E">
      <w:pPr>
        <w:pStyle w:val="spsinstrucciones"/>
        <w:jc w:val="both"/>
        <w:rPr>
          <w:rStyle w:val="spsnegritas"/>
          <w:bCs w:val="0"/>
          <w:color w:val="auto"/>
          <w:lang w:val="es-ES"/>
        </w:rPr>
      </w:pPr>
      <w:r w:rsidRPr="00A32037">
        <w:rPr>
          <w:rStyle w:val="spsnegritas"/>
          <w:bCs w:val="0"/>
          <w:color w:val="auto"/>
          <w:lang w:val="es-ES"/>
        </w:rPr>
        <w:t xml:space="preserve">El objetivo principal de </w:t>
      </w:r>
      <w:bookmarkStart w:id="0" w:name="_Hlk68964900"/>
      <w:r w:rsidRPr="00A32037">
        <w:rPr>
          <w:rStyle w:val="spsnegritas"/>
          <w:bCs w:val="0"/>
          <w:color w:val="auto"/>
          <w:lang w:val="es-ES"/>
        </w:rPr>
        <w:t>la valoración geriátrica integral</w:t>
      </w:r>
      <w:r>
        <w:rPr>
          <w:rStyle w:val="spsnegritas"/>
          <w:bCs w:val="0"/>
          <w:color w:val="auto"/>
          <w:lang w:val="es-ES"/>
        </w:rPr>
        <w:t xml:space="preserve"> </w:t>
      </w:r>
      <w:bookmarkEnd w:id="0"/>
      <w:r w:rsidRPr="00A32037">
        <w:rPr>
          <w:rStyle w:val="spsnegritas"/>
          <w:bCs w:val="0"/>
          <w:color w:val="auto"/>
          <w:lang w:val="es-ES"/>
        </w:rPr>
        <w:t>es diseñar un plan individualizado preventivo, terapéutico y rehabilitador, con el fin de lograr el mayor nivel de independencia y calidad de vida del anciano. Se puede decir que tanto en el ámbito hospitalario como en el de atención primaria la valoración geriátrica integral es el mejor instrumento, el cual puede facilitar una práctica médica con una visión holística que garantice una atención adecuada, efectiva y de calidad.</w:t>
      </w:r>
    </w:p>
    <w:p w14:paraId="63652E4A" w14:textId="77777777" w:rsidR="00A32037" w:rsidRPr="00A32037" w:rsidRDefault="00A32037" w:rsidP="0035577E">
      <w:pPr>
        <w:pStyle w:val="spsinstrucciones"/>
        <w:jc w:val="both"/>
        <w:rPr>
          <w:rStyle w:val="spsnegritas"/>
          <w:bCs w:val="0"/>
          <w:color w:val="auto"/>
          <w:lang w:val="es-ES"/>
        </w:rPr>
      </w:pPr>
    </w:p>
    <w:p w14:paraId="6A3D0EE2" w14:textId="34B34111" w:rsidR="00064564" w:rsidRDefault="00064564" w:rsidP="0035577E">
      <w:pPr>
        <w:pStyle w:val="spspalabrasclave"/>
        <w:jc w:val="both"/>
      </w:pPr>
      <w:r w:rsidRPr="00A73BD4">
        <w:rPr>
          <w:rStyle w:val="spsnegritas"/>
        </w:rPr>
        <w:t>Palabras clave:</w:t>
      </w:r>
      <w:r>
        <w:t xml:space="preserve"> </w:t>
      </w:r>
      <w:r w:rsidR="00A32037" w:rsidRPr="00A32037">
        <w:t>Geriatría</w:t>
      </w:r>
      <w:r w:rsidR="00A32037">
        <w:t>;</w:t>
      </w:r>
      <w:r w:rsidR="00A32037" w:rsidRPr="00A32037">
        <w:t xml:space="preserve"> </w:t>
      </w:r>
      <w:r w:rsidR="00386AC3" w:rsidRPr="00386AC3">
        <w:t>Salud del Anciano</w:t>
      </w:r>
      <w:r w:rsidR="00386AC3">
        <w:t>;</w:t>
      </w:r>
      <w:r w:rsidR="00386AC3" w:rsidRPr="00386AC3">
        <w:t xml:space="preserve"> </w:t>
      </w:r>
      <w:r w:rsidR="00A32037" w:rsidRPr="00A32037">
        <w:t>Indicadores de Salud</w:t>
      </w:r>
      <w:r>
        <w:t xml:space="preserve">; </w:t>
      </w:r>
      <w:r w:rsidR="00386AC3" w:rsidRPr="00386AC3">
        <w:t>Servicios de Salud para Ancianos</w:t>
      </w:r>
      <w:r w:rsidR="00386AC3">
        <w:t>.</w:t>
      </w:r>
    </w:p>
    <w:p w14:paraId="4370D210" w14:textId="77777777" w:rsidR="00064564" w:rsidRDefault="00064564" w:rsidP="0035577E">
      <w:pPr>
        <w:pStyle w:val="spslineablanca"/>
        <w:jc w:val="both"/>
      </w:pPr>
      <w:r>
        <w:t>No borrar esta línea en blanco</w:t>
      </w:r>
    </w:p>
    <w:p w14:paraId="685FE192" w14:textId="7A631FB9" w:rsidR="00910C31" w:rsidRPr="0009673F" w:rsidRDefault="00C97D9D" w:rsidP="0035577E">
      <w:pPr>
        <w:pStyle w:val="spsresumtxt"/>
        <w:jc w:val="both"/>
        <w:rPr>
          <w:rStyle w:val="spsnegritas"/>
          <w:b w:val="0"/>
        </w:rPr>
      </w:pPr>
      <w:proofErr w:type="spellStart"/>
      <w:r w:rsidRPr="0009673F">
        <w:rPr>
          <w:b/>
        </w:rPr>
        <w:t>Abstract</w:t>
      </w:r>
      <w:proofErr w:type="spellEnd"/>
    </w:p>
    <w:p w14:paraId="62C1ECF4" w14:textId="47C4F72A" w:rsidR="00910C31" w:rsidRDefault="00A32037" w:rsidP="0035577E">
      <w:pPr>
        <w:pStyle w:val="spsresumtxt"/>
        <w:jc w:val="both"/>
        <w:rPr>
          <w:rStyle w:val="spsnegritas"/>
          <w:b w:val="0"/>
          <w:bCs w:val="0"/>
        </w:rPr>
      </w:pPr>
      <w:proofErr w:type="spellStart"/>
      <w:r w:rsidRPr="00A32037">
        <w:rPr>
          <w:rStyle w:val="spsnegritas"/>
          <w:b w:val="0"/>
          <w:bCs w:val="0"/>
        </w:rPr>
        <w:t>The</w:t>
      </w:r>
      <w:proofErr w:type="spellEnd"/>
      <w:r w:rsidRPr="00A32037">
        <w:rPr>
          <w:rStyle w:val="spsnegritas"/>
          <w:b w:val="0"/>
          <w:bCs w:val="0"/>
        </w:rPr>
        <w:t xml:space="preserve"> </w:t>
      </w:r>
      <w:proofErr w:type="spellStart"/>
      <w:r w:rsidRPr="00A32037">
        <w:rPr>
          <w:rStyle w:val="spsnegritas"/>
          <w:b w:val="0"/>
          <w:bCs w:val="0"/>
        </w:rPr>
        <w:t>main</w:t>
      </w:r>
      <w:proofErr w:type="spellEnd"/>
      <w:r w:rsidRPr="00A32037">
        <w:rPr>
          <w:rStyle w:val="spsnegritas"/>
          <w:b w:val="0"/>
          <w:bCs w:val="0"/>
        </w:rPr>
        <w:t xml:space="preserve"> </w:t>
      </w:r>
      <w:proofErr w:type="spellStart"/>
      <w:r w:rsidRPr="00A32037">
        <w:rPr>
          <w:rStyle w:val="spsnegritas"/>
          <w:b w:val="0"/>
          <w:bCs w:val="0"/>
        </w:rPr>
        <w:t>objective</w:t>
      </w:r>
      <w:proofErr w:type="spellEnd"/>
      <w:r w:rsidRPr="00A32037">
        <w:rPr>
          <w:rStyle w:val="spsnegritas"/>
          <w:b w:val="0"/>
          <w:bCs w:val="0"/>
        </w:rPr>
        <w:t xml:space="preserve"> </w:t>
      </w:r>
      <w:proofErr w:type="spellStart"/>
      <w:r w:rsidRPr="00A32037">
        <w:rPr>
          <w:rStyle w:val="spsnegritas"/>
          <w:b w:val="0"/>
          <w:bCs w:val="0"/>
        </w:rPr>
        <w:t>of</w:t>
      </w:r>
      <w:proofErr w:type="spellEnd"/>
      <w:r w:rsidRPr="00A32037">
        <w:rPr>
          <w:rStyle w:val="spsnegritas"/>
          <w:b w:val="0"/>
          <w:bCs w:val="0"/>
        </w:rPr>
        <w:t xml:space="preserve"> </w:t>
      </w:r>
      <w:proofErr w:type="spellStart"/>
      <w:r w:rsidRPr="00A32037">
        <w:rPr>
          <w:rStyle w:val="spsnegritas"/>
          <w:b w:val="0"/>
          <w:bCs w:val="0"/>
        </w:rPr>
        <w:t>the</w:t>
      </w:r>
      <w:proofErr w:type="spellEnd"/>
      <w:r w:rsidRPr="00A32037">
        <w:rPr>
          <w:rStyle w:val="spsnegritas"/>
          <w:b w:val="0"/>
          <w:bCs w:val="0"/>
        </w:rPr>
        <w:t xml:space="preserve"> </w:t>
      </w:r>
      <w:proofErr w:type="spellStart"/>
      <w:r>
        <w:rPr>
          <w:rStyle w:val="spsnegritas"/>
          <w:b w:val="0"/>
          <w:bCs w:val="0"/>
        </w:rPr>
        <w:t>c</w:t>
      </w:r>
      <w:r w:rsidRPr="00A32037">
        <w:rPr>
          <w:rStyle w:val="spsnegritas"/>
          <w:b w:val="0"/>
          <w:bCs w:val="0"/>
        </w:rPr>
        <w:t>omprehensive</w:t>
      </w:r>
      <w:proofErr w:type="spellEnd"/>
      <w:r w:rsidRPr="00A32037">
        <w:rPr>
          <w:rStyle w:val="spsnegritas"/>
          <w:b w:val="0"/>
          <w:bCs w:val="0"/>
        </w:rPr>
        <w:t xml:space="preserve"> </w:t>
      </w:r>
      <w:proofErr w:type="spellStart"/>
      <w:r>
        <w:rPr>
          <w:rStyle w:val="spsnegritas"/>
          <w:b w:val="0"/>
          <w:bCs w:val="0"/>
        </w:rPr>
        <w:t>g</w:t>
      </w:r>
      <w:r w:rsidRPr="00A32037">
        <w:rPr>
          <w:rStyle w:val="spsnegritas"/>
          <w:b w:val="0"/>
          <w:bCs w:val="0"/>
        </w:rPr>
        <w:t>eriatric</w:t>
      </w:r>
      <w:proofErr w:type="spellEnd"/>
      <w:r w:rsidRPr="00A32037">
        <w:rPr>
          <w:rStyle w:val="spsnegritas"/>
          <w:b w:val="0"/>
          <w:bCs w:val="0"/>
        </w:rPr>
        <w:t xml:space="preserve"> </w:t>
      </w:r>
      <w:proofErr w:type="spellStart"/>
      <w:r>
        <w:rPr>
          <w:rStyle w:val="spsnegritas"/>
          <w:b w:val="0"/>
          <w:bCs w:val="0"/>
        </w:rPr>
        <w:t>a</w:t>
      </w:r>
      <w:r w:rsidRPr="00A32037">
        <w:rPr>
          <w:rStyle w:val="spsnegritas"/>
          <w:b w:val="0"/>
          <w:bCs w:val="0"/>
        </w:rPr>
        <w:t>ssessment</w:t>
      </w:r>
      <w:proofErr w:type="spellEnd"/>
      <w:r w:rsidRPr="00A32037">
        <w:rPr>
          <w:rStyle w:val="spsnegritas"/>
          <w:b w:val="0"/>
          <w:bCs w:val="0"/>
        </w:rPr>
        <w:t xml:space="preserve"> </w:t>
      </w:r>
      <w:proofErr w:type="spellStart"/>
      <w:r w:rsidRPr="00A32037">
        <w:rPr>
          <w:rStyle w:val="spsnegritas"/>
          <w:b w:val="0"/>
          <w:bCs w:val="0"/>
        </w:rPr>
        <w:t>is</w:t>
      </w:r>
      <w:proofErr w:type="spellEnd"/>
      <w:r w:rsidRPr="00A32037">
        <w:rPr>
          <w:rStyle w:val="spsnegritas"/>
          <w:b w:val="0"/>
          <w:bCs w:val="0"/>
        </w:rPr>
        <w:t xml:space="preserve"> </w:t>
      </w:r>
      <w:proofErr w:type="spellStart"/>
      <w:r w:rsidRPr="00A32037">
        <w:rPr>
          <w:rStyle w:val="spsnegritas"/>
          <w:b w:val="0"/>
          <w:bCs w:val="0"/>
        </w:rPr>
        <w:t>to</w:t>
      </w:r>
      <w:proofErr w:type="spellEnd"/>
      <w:r w:rsidRPr="00A32037">
        <w:rPr>
          <w:rStyle w:val="spsnegritas"/>
          <w:b w:val="0"/>
          <w:bCs w:val="0"/>
        </w:rPr>
        <w:t xml:space="preserve"> </w:t>
      </w:r>
      <w:proofErr w:type="spellStart"/>
      <w:r w:rsidRPr="00A32037">
        <w:rPr>
          <w:rStyle w:val="spsnegritas"/>
          <w:b w:val="0"/>
          <w:bCs w:val="0"/>
        </w:rPr>
        <w:t>design</w:t>
      </w:r>
      <w:proofErr w:type="spellEnd"/>
      <w:r w:rsidRPr="00A32037">
        <w:rPr>
          <w:rStyle w:val="spsnegritas"/>
          <w:b w:val="0"/>
          <w:bCs w:val="0"/>
        </w:rPr>
        <w:t xml:space="preserve"> </w:t>
      </w:r>
      <w:proofErr w:type="spellStart"/>
      <w:r w:rsidRPr="00A32037">
        <w:rPr>
          <w:rStyle w:val="spsnegritas"/>
          <w:b w:val="0"/>
          <w:bCs w:val="0"/>
        </w:rPr>
        <w:t>an</w:t>
      </w:r>
      <w:proofErr w:type="spellEnd"/>
      <w:r w:rsidRPr="00A32037">
        <w:rPr>
          <w:rStyle w:val="spsnegritas"/>
          <w:b w:val="0"/>
          <w:bCs w:val="0"/>
        </w:rPr>
        <w:t xml:space="preserve"> </w:t>
      </w:r>
      <w:proofErr w:type="spellStart"/>
      <w:r w:rsidRPr="00A32037">
        <w:rPr>
          <w:rStyle w:val="spsnegritas"/>
          <w:b w:val="0"/>
          <w:bCs w:val="0"/>
        </w:rPr>
        <w:t>individualized</w:t>
      </w:r>
      <w:proofErr w:type="spellEnd"/>
      <w:r w:rsidRPr="00A32037">
        <w:rPr>
          <w:rStyle w:val="spsnegritas"/>
          <w:b w:val="0"/>
          <w:bCs w:val="0"/>
        </w:rPr>
        <w:t xml:space="preserve"> plan </w:t>
      </w:r>
      <w:proofErr w:type="spellStart"/>
      <w:r w:rsidRPr="00A32037">
        <w:rPr>
          <w:rStyle w:val="spsnegritas"/>
          <w:b w:val="0"/>
          <w:bCs w:val="0"/>
        </w:rPr>
        <w:t>of</w:t>
      </w:r>
      <w:proofErr w:type="spellEnd"/>
      <w:r w:rsidRPr="00A32037">
        <w:rPr>
          <w:rStyle w:val="spsnegritas"/>
          <w:b w:val="0"/>
          <w:bCs w:val="0"/>
        </w:rPr>
        <w:t xml:space="preserve"> </w:t>
      </w:r>
      <w:proofErr w:type="spellStart"/>
      <w:r w:rsidRPr="00A32037">
        <w:rPr>
          <w:rStyle w:val="spsnegritas"/>
          <w:b w:val="0"/>
          <w:bCs w:val="0"/>
        </w:rPr>
        <w:t>preventive</w:t>
      </w:r>
      <w:proofErr w:type="spellEnd"/>
      <w:r w:rsidRPr="00A32037">
        <w:rPr>
          <w:rStyle w:val="spsnegritas"/>
          <w:b w:val="0"/>
          <w:bCs w:val="0"/>
        </w:rPr>
        <w:t xml:space="preserve"> </w:t>
      </w:r>
      <w:proofErr w:type="spellStart"/>
      <w:r w:rsidRPr="00A32037">
        <w:rPr>
          <w:rStyle w:val="spsnegritas"/>
          <w:b w:val="0"/>
          <w:bCs w:val="0"/>
        </w:rPr>
        <w:t>action</w:t>
      </w:r>
      <w:proofErr w:type="spellEnd"/>
      <w:r w:rsidRPr="00A32037">
        <w:rPr>
          <w:rStyle w:val="spsnegritas"/>
          <w:b w:val="0"/>
          <w:bCs w:val="0"/>
        </w:rPr>
        <w:t xml:space="preserve">, </w:t>
      </w:r>
      <w:proofErr w:type="spellStart"/>
      <w:r w:rsidRPr="00A32037">
        <w:rPr>
          <w:rStyle w:val="spsnegritas"/>
          <w:b w:val="0"/>
          <w:bCs w:val="0"/>
        </w:rPr>
        <w:t>therapeutic</w:t>
      </w:r>
      <w:proofErr w:type="spellEnd"/>
      <w:r w:rsidRPr="00A32037">
        <w:rPr>
          <w:rStyle w:val="spsnegritas"/>
          <w:b w:val="0"/>
          <w:bCs w:val="0"/>
        </w:rPr>
        <w:t xml:space="preserve"> </w:t>
      </w:r>
      <w:proofErr w:type="spellStart"/>
      <w:r w:rsidRPr="00A32037">
        <w:rPr>
          <w:rStyle w:val="spsnegritas"/>
          <w:b w:val="0"/>
          <w:bCs w:val="0"/>
        </w:rPr>
        <w:t>or</w:t>
      </w:r>
      <w:proofErr w:type="spellEnd"/>
      <w:r w:rsidRPr="00A32037">
        <w:rPr>
          <w:rStyle w:val="spsnegritas"/>
          <w:b w:val="0"/>
          <w:bCs w:val="0"/>
        </w:rPr>
        <w:t xml:space="preserve"> </w:t>
      </w:r>
      <w:proofErr w:type="spellStart"/>
      <w:r w:rsidRPr="00A32037">
        <w:rPr>
          <w:rStyle w:val="spsnegritas"/>
          <w:b w:val="0"/>
          <w:bCs w:val="0"/>
        </w:rPr>
        <w:t>rehabilitation</w:t>
      </w:r>
      <w:proofErr w:type="spellEnd"/>
      <w:r w:rsidRPr="00A32037">
        <w:rPr>
          <w:rStyle w:val="spsnegritas"/>
          <w:b w:val="0"/>
          <w:bCs w:val="0"/>
        </w:rPr>
        <w:t xml:space="preserve">, in </w:t>
      </w:r>
      <w:proofErr w:type="spellStart"/>
      <w:r w:rsidRPr="00A32037">
        <w:rPr>
          <w:rStyle w:val="spsnegritas"/>
          <w:b w:val="0"/>
          <w:bCs w:val="0"/>
        </w:rPr>
        <w:t>order</w:t>
      </w:r>
      <w:proofErr w:type="spellEnd"/>
      <w:r w:rsidRPr="00A32037">
        <w:rPr>
          <w:rStyle w:val="spsnegritas"/>
          <w:b w:val="0"/>
          <w:bCs w:val="0"/>
        </w:rPr>
        <w:t xml:space="preserve"> </w:t>
      </w:r>
      <w:proofErr w:type="spellStart"/>
      <w:r w:rsidRPr="00A32037">
        <w:rPr>
          <w:rStyle w:val="spsnegritas"/>
          <w:b w:val="0"/>
          <w:bCs w:val="0"/>
        </w:rPr>
        <w:t>to</w:t>
      </w:r>
      <w:proofErr w:type="spellEnd"/>
      <w:r w:rsidRPr="00A32037">
        <w:rPr>
          <w:rStyle w:val="spsnegritas"/>
          <w:b w:val="0"/>
          <w:bCs w:val="0"/>
        </w:rPr>
        <w:t xml:space="preserve"> </w:t>
      </w:r>
      <w:proofErr w:type="spellStart"/>
      <w:r w:rsidRPr="00A32037">
        <w:rPr>
          <w:rStyle w:val="spsnegritas"/>
          <w:b w:val="0"/>
          <w:bCs w:val="0"/>
        </w:rPr>
        <w:t>achieve</w:t>
      </w:r>
      <w:proofErr w:type="spellEnd"/>
      <w:r w:rsidRPr="00A32037">
        <w:rPr>
          <w:rStyle w:val="spsnegritas"/>
          <w:b w:val="0"/>
          <w:bCs w:val="0"/>
        </w:rPr>
        <w:t xml:space="preserve"> </w:t>
      </w:r>
      <w:proofErr w:type="spellStart"/>
      <w:r w:rsidRPr="00A32037">
        <w:rPr>
          <w:rStyle w:val="spsnegritas"/>
          <w:b w:val="0"/>
          <w:bCs w:val="0"/>
        </w:rPr>
        <w:t>the</w:t>
      </w:r>
      <w:proofErr w:type="spellEnd"/>
      <w:r w:rsidRPr="00A32037">
        <w:rPr>
          <w:rStyle w:val="spsnegritas"/>
          <w:b w:val="0"/>
          <w:bCs w:val="0"/>
        </w:rPr>
        <w:t xml:space="preserve"> </w:t>
      </w:r>
      <w:proofErr w:type="spellStart"/>
      <w:r w:rsidRPr="00A32037">
        <w:rPr>
          <w:rStyle w:val="spsnegritas"/>
          <w:b w:val="0"/>
          <w:bCs w:val="0"/>
        </w:rPr>
        <w:t>highest</w:t>
      </w:r>
      <w:proofErr w:type="spellEnd"/>
      <w:r w:rsidRPr="00A32037">
        <w:rPr>
          <w:rStyle w:val="spsnegritas"/>
          <w:b w:val="0"/>
          <w:bCs w:val="0"/>
        </w:rPr>
        <w:t xml:space="preserve"> </w:t>
      </w:r>
      <w:proofErr w:type="spellStart"/>
      <w:r w:rsidRPr="00A32037">
        <w:rPr>
          <w:rStyle w:val="spsnegritas"/>
          <w:b w:val="0"/>
          <w:bCs w:val="0"/>
        </w:rPr>
        <w:t>level</w:t>
      </w:r>
      <w:proofErr w:type="spellEnd"/>
      <w:r w:rsidRPr="00A32037">
        <w:rPr>
          <w:rStyle w:val="spsnegritas"/>
          <w:b w:val="0"/>
          <w:bCs w:val="0"/>
        </w:rPr>
        <w:t xml:space="preserve"> </w:t>
      </w:r>
      <w:proofErr w:type="spellStart"/>
      <w:r w:rsidRPr="00A32037">
        <w:rPr>
          <w:rStyle w:val="spsnegritas"/>
          <w:b w:val="0"/>
          <w:bCs w:val="0"/>
        </w:rPr>
        <w:t>of</w:t>
      </w:r>
      <w:proofErr w:type="spellEnd"/>
      <w:r w:rsidRPr="00A32037">
        <w:rPr>
          <w:rStyle w:val="spsnegritas"/>
          <w:b w:val="0"/>
          <w:bCs w:val="0"/>
        </w:rPr>
        <w:t xml:space="preserve"> </w:t>
      </w:r>
      <w:proofErr w:type="spellStart"/>
      <w:r w:rsidRPr="00A32037">
        <w:rPr>
          <w:rStyle w:val="spsnegritas"/>
          <w:b w:val="0"/>
          <w:bCs w:val="0"/>
        </w:rPr>
        <w:t>independence</w:t>
      </w:r>
      <w:proofErr w:type="spellEnd"/>
      <w:r w:rsidRPr="00A32037">
        <w:rPr>
          <w:rStyle w:val="spsnegritas"/>
          <w:b w:val="0"/>
          <w:bCs w:val="0"/>
        </w:rPr>
        <w:t xml:space="preserve"> and </w:t>
      </w:r>
      <w:proofErr w:type="spellStart"/>
      <w:r w:rsidRPr="00A32037">
        <w:rPr>
          <w:rStyle w:val="spsnegritas"/>
          <w:b w:val="0"/>
          <w:bCs w:val="0"/>
        </w:rPr>
        <w:t>quality</w:t>
      </w:r>
      <w:proofErr w:type="spellEnd"/>
      <w:r w:rsidRPr="00A32037">
        <w:rPr>
          <w:rStyle w:val="spsnegritas"/>
          <w:b w:val="0"/>
          <w:bCs w:val="0"/>
        </w:rPr>
        <w:t xml:space="preserve"> </w:t>
      </w:r>
      <w:proofErr w:type="spellStart"/>
      <w:r w:rsidRPr="00A32037">
        <w:rPr>
          <w:rStyle w:val="spsnegritas"/>
          <w:b w:val="0"/>
          <w:bCs w:val="0"/>
        </w:rPr>
        <w:t>of</w:t>
      </w:r>
      <w:proofErr w:type="spellEnd"/>
      <w:r w:rsidRPr="00A32037">
        <w:rPr>
          <w:rStyle w:val="spsnegritas"/>
          <w:b w:val="0"/>
          <w:bCs w:val="0"/>
        </w:rPr>
        <w:t xml:space="preserve"> </w:t>
      </w:r>
      <w:proofErr w:type="spellStart"/>
      <w:r w:rsidRPr="00A32037">
        <w:rPr>
          <w:rStyle w:val="spsnegritas"/>
          <w:b w:val="0"/>
          <w:bCs w:val="0"/>
        </w:rPr>
        <w:t>life</w:t>
      </w:r>
      <w:proofErr w:type="spellEnd"/>
      <w:r w:rsidRPr="00A32037">
        <w:rPr>
          <w:rStyle w:val="spsnegritas"/>
          <w:b w:val="0"/>
          <w:bCs w:val="0"/>
        </w:rPr>
        <w:t xml:space="preserve"> </w:t>
      </w:r>
      <w:proofErr w:type="spellStart"/>
      <w:r w:rsidRPr="00A32037">
        <w:rPr>
          <w:rStyle w:val="spsnegritas"/>
          <w:b w:val="0"/>
          <w:bCs w:val="0"/>
        </w:rPr>
        <w:t>for</w:t>
      </w:r>
      <w:proofErr w:type="spellEnd"/>
      <w:r w:rsidRPr="00A32037">
        <w:rPr>
          <w:rStyle w:val="spsnegritas"/>
          <w:b w:val="0"/>
          <w:bCs w:val="0"/>
        </w:rPr>
        <w:t xml:space="preserve"> </w:t>
      </w:r>
      <w:proofErr w:type="spellStart"/>
      <w:r w:rsidRPr="00A32037">
        <w:rPr>
          <w:rStyle w:val="spsnegritas"/>
          <w:b w:val="0"/>
          <w:bCs w:val="0"/>
        </w:rPr>
        <w:t>the</w:t>
      </w:r>
      <w:proofErr w:type="spellEnd"/>
      <w:r w:rsidRPr="00A32037">
        <w:rPr>
          <w:rStyle w:val="spsnegritas"/>
          <w:b w:val="0"/>
          <w:bCs w:val="0"/>
        </w:rPr>
        <w:t xml:space="preserve"> </w:t>
      </w:r>
      <w:proofErr w:type="spellStart"/>
      <w:r w:rsidRPr="00A32037">
        <w:rPr>
          <w:rStyle w:val="spsnegritas"/>
          <w:b w:val="0"/>
          <w:bCs w:val="0"/>
        </w:rPr>
        <w:t>elderly</w:t>
      </w:r>
      <w:proofErr w:type="spellEnd"/>
      <w:r w:rsidRPr="00A32037">
        <w:rPr>
          <w:rStyle w:val="spsnegritas"/>
          <w:b w:val="0"/>
          <w:bCs w:val="0"/>
        </w:rPr>
        <w:t xml:space="preserve">. </w:t>
      </w:r>
      <w:proofErr w:type="spellStart"/>
      <w:r w:rsidRPr="00A32037">
        <w:rPr>
          <w:rStyle w:val="spsnegritas"/>
          <w:b w:val="0"/>
          <w:bCs w:val="0"/>
        </w:rPr>
        <w:t>It</w:t>
      </w:r>
      <w:proofErr w:type="spellEnd"/>
      <w:r w:rsidRPr="00A32037">
        <w:rPr>
          <w:rStyle w:val="spsnegritas"/>
          <w:b w:val="0"/>
          <w:bCs w:val="0"/>
        </w:rPr>
        <w:t xml:space="preserve"> </w:t>
      </w:r>
      <w:proofErr w:type="spellStart"/>
      <w:r w:rsidRPr="00A32037">
        <w:rPr>
          <w:rStyle w:val="spsnegritas"/>
          <w:b w:val="0"/>
          <w:bCs w:val="0"/>
        </w:rPr>
        <w:t>is</w:t>
      </w:r>
      <w:proofErr w:type="spellEnd"/>
      <w:r w:rsidRPr="00A32037">
        <w:rPr>
          <w:rStyle w:val="spsnegritas"/>
          <w:b w:val="0"/>
          <w:bCs w:val="0"/>
        </w:rPr>
        <w:t xml:space="preserve"> </w:t>
      </w:r>
      <w:proofErr w:type="spellStart"/>
      <w:r w:rsidRPr="00A32037">
        <w:rPr>
          <w:rStyle w:val="spsnegritas"/>
          <w:b w:val="0"/>
          <w:bCs w:val="0"/>
        </w:rPr>
        <w:t>said</w:t>
      </w:r>
      <w:proofErr w:type="spellEnd"/>
      <w:r w:rsidRPr="00A32037">
        <w:rPr>
          <w:rStyle w:val="spsnegritas"/>
          <w:b w:val="0"/>
          <w:bCs w:val="0"/>
        </w:rPr>
        <w:t xml:space="preserve"> </w:t>
      </w:r>
      <w:proofErr w:type="spellStart"/>
      <w:r w:rsidRPr="00A32037">
        <w:rPr>
          <w:rStyle w:val="spsnegritas"/>
          <w:b w:val="0"/>
          <w:bCs w:val="0"/>
        </w:rPr>
        <w:t>that</w:t>
      </w:r>
      <w:proofErr w:type="spellEnd"/>
      <w:r w:rsidRPr="00A32037">
        <w:rPr>
          <w:rStyle w:val="spsnegritas"/>
          <w:b w:val="0"/>
          <w:bCs w:val="0"/>
        </w:rPr>
        <w:t xml:space="preserve"> </w:t>
      </w:r>
      <w:proofErr w:type="spellStart"/>
      <w:r w:rsidRPr="00A32037">
        <w:rPr>
          <w:rStyle w:val="spsnegritas"/>
          <w:b w:val="0"/>
          <w:bCs w:val="0"/>
        </w:rPr>
        <w:t>both</w:t>
      </w:r>
      <w:proofErr w:type="spellEnd"/>
      <w:r w:rsidRPr="00A32037">
        <w:rPr>
          <w:rStyle w:val="spsnegritas"/>
          <w:b w:val="0"/>
          <w:bCs w:val="0"/>
        </w:rPr>
        <w:t xml:space="preserve"> in </w:t>
      </w:r>
      <w:proofErr w:type="spellStart"/>
      <w:r w:rsidRPr="00A32037">
        <w:rPr>
          <w:rStyle w:val="spsnegritas"/>
          <w:b w:val="0"/>
          <w:bCs w:val="0"/>
        </w:rPr>
        <w:t>the</w:t>
      </w:r>
      <w:proofErr w:type="spellEnd"/>
      <w:r w:rsidRPr="00A32037">
        <w:rPr>
          <w:rStyle w:val="spsnegritas"/>
          <w:b w:val="0"/>
          <w:bCs w:val="0"/>
        </w:rPr>
        <w:t xml:space="preserve"> hospital </w:t>
      </w:r>
      <w:proofErr w:type="spellStart"/>
      <w:r w:rsidRPr="00A32037">
        <w:rPr>
          <w:rStyle w:val="spsnegritas"/>
          <w:b w:val="0"/>
          <w:bCs w:val="0"/>
        </w:rPr>
        <w:t>setting</w:t>
      </w:r>
      <w:proofErr w:type="spellEnd"/>
      <w:r w:rsidRPr="00A32037">
        <w:rPr>
          <w:rStyle w:val="spsnegritas"/>
          <w:b w:val="0"/>
          <w:bCs w:val="0"/>
        </w:rPr>
        <w:t xml:space="preserve"> as </w:t>
      </w:r>
      <w:proofErr w:type="spellStart"/>
      <w:r w:rsidRPr="00A32037">
        <w:rPr>
          <w:rStyle w:val="spsnegritas"/>
          <w:b w:val="0"/>
          <w:bCs w:val="0"/>
        </w:rPr>
        <w:t>well</w:t>
      </w:r>
      <w:proofErr w:type="spellEnd"/>
      <w:r w:rsidRPr="00A32037">
        <w:rPr>
          <w:rStyle w:val="spsnegritas"/>
          <w:b w:val="0"/>
          <w:bCs w:val="0"/>
        </w:rPr>
        <w:t xml:space="preserve"> as </w:t>
      </w:r>
      <w:proofErr w:type="spellStart"/>
      <w:r>
        <w:rPr>
          <w:rStyle w:val="spsnegritas"/>
          <w:b w:val="0"/>
          <w:bCs w:val="0"/>
        </w:rPr>
        <w:t>p</w:t>
      </w:r>
      <w:r w:rsidRPr="00A32037">
        <w:rPr>
          <w:rStyle w:val="spsnegritas"/>
          <w:b w:val="0"/>
          <w:bCs w:val="0"/>
        </w:rPr>
        <w:t>rimary</w:t>
      </w:r>
      <w:proofErr w:type="spellEnd"/>
      <w:r w:rsidRPr="00A32037">
        <w:rPr>
          <w:rStyle w:val="spsnegritas"/>
          <w:b w:val="0"/>
          <w:bCs w:val="0"/>
        </w:rPr>
        <w:t xml:space="preserve"> </w:t>
      </w:r>
      <w:proofErr w:type="spellStart"/>
      <w:r>
        <w:rPr>
          <w:rStyle w:val="spsnegritas"/>
          <w:b w:val="0"/>
          <w:bCs w:val="0"/>
        </w:rPr>
        <w:t>c</w:t>
      </w:r>
      <w:r w:rsidRPr="00A32037">
        <w:rPr>
          <w:rStyle w:val="spsnegritas"/>
          <w:b w:val="0"/>
          <w:bCs w:val="0"/>
        </w:rPr>
        <w:t>are</w:t>
      </w:r>
      <w:proofErr w:type="spellEnd"/>
      <w:r w:rsidRPr="00A32037">
        <w:rPr>
          <w:rStyle w:val="spsnegritas"/>
          <w:b w:val="0"/>
          <w:bCs w:val="0"/>
        </w:rPr>
        <w:t xml:space="preserve"> </w:t>
      </w:r>
      <w:proofErr w:type="spellStart"/>
      <w:r w:rsidRPr="00A32037">
        <w:rPr>
          <w:rStyle w:val="spsnegritas"/>
          <w:b w:val="0"/>
          <w:bCs w:val="0"/>
        </w:rPr>
        <w:t>the</w:t>
      </w:r>
      <w:proofErr w:type="spellEnd"/>
      <w:r>
        <w:rPr>
          <w:rStyle w:val="spsnegritas"/>
          <w:b w:val="0"/>
          <w:bCs w:val="0"/>
        </w:rPr>
        <w:t xml:space="preserve"> </w:t>
      </w:r>
      <w:proofErr w:type="spellStart"/>
      <w:r>
        <w:rPr>
          <w:rStyle w:val="spsnegritas"/>
          <w:b w:val="0"/>
          <w:bCs w:val="0"/>
        </w:rPr>
        <w:t>c</w:t>
      </w:r>
      <w:r w:rsidRPr="00A32037">
        <w:rPr>
          <w:rStyle w:val="spsnegritas"/>
          <w:b w:val="0"/>
          <w:bCs w:val="0"/>
        </w:rPr>
        <w:t>omprehensive</w:t>
      </w:r>
      <w:proofErr w:type="spellEnd"/>
      <w:r w:rsidRPr="00A32037">
        <w:rPr>
          <w:rStyle w:val="spsnegritas"/>
          <w:b w:val="0"/>
          <w:bCs w:val="0"/>
        </w:rPr>
        <w:t xml:space="preserve"> </w:t>
      </w:r>
      <w:proofErr w:type="spellStart"/>
      <w:r>
        <w:rPr>
          <w:rStyle w:val="spsnegritas"/>
          <w:b w:val="0"/>
          <w:bCs w:val="0"/>
        </w:rPr>
        <w:t>g</w:t>
      </w:r>
      <w:r w:rsidRPr="00A32037">
        <w:rPr>
          <w:rStyle w:val="spsnegritas"/>
          <w:b w:val="0"/>
          <w:bCs w:val="0"/>
        </w:rPr>
        <w:t>eriatric</w:t>
      </w:r>
      <w:proofErr w:type="spellEnd"/>
      <w:r w:rsidRPr="00A32037">
        <w:rPr>
          <w:rStyle w:val="spsnegritas"/>
          <w:b w:val="0"/>
          <w:bCs w:val="0"/>
        </w:rPr>
        <w:t xml:space="preserve"> </w:t>
      </w:r>
      <w:proofErr w:type="spellStart"/>
      <w:r>
        <w:rPr>
          <w:rStyle w:val="spsnegritas"/>
          <w:b w:val="0"/>
          <w:bCs w:val="0"/>
        </w:rPr>
        <w:t>a</w:t>
      </w:r>
      <w:r w:rsidRPr="00A32037">
        <w:rPr>
          <w:rStyle w:val="spsnegritas"/>
          <w:b w:val="0"/>
          <w:bCs w:val="0"/>
        </w:rPr>
        <w:t>ssessment</w:t>
      </w:r>
      <w:proofErr w:type="spellEnd"/>
      <w:r w:rsidRPr="00A32037">
        <w:rPr>
          <w:rStyle w:val="spsnegritas"/>
          <w:b w:val="0"/>
          <w:bCs w:val="0"/>
        </w:rPr>
        <w:t xml:space="preserve"> </w:t>
      </w:r>
      <w:proofErr w:type="spellStart"/>
      <w:r w:rsidRPr="00A32037">
        <w:rPr>
          <w:rStyle w:val="spsnegritas"/>
          <w:b w:val="0"/>
          <w:bCs w:val="0"/>
        </w:rPr>
        <w:t>is</w:t>
      </w:r>
      <w:proofErr w:type="spellEnd"/>
      <w:r w:rsidRPr="00A32037">
        <w:rPr>
          <w:rStyle w:val="spsnegritas"/>
          <w:b w:val="0"/>
          <w:bCs w:val="0"/>
        </w:rPr>
        <w:t xml:space="preserve"> </w:t>
      </w:r>
      <w:proofErr w:type="spellStart"/>
      <w:r w:rsidRPr="00A32037">
        <w:rPr>
          <w:rStyle w:val="spsnegritas"/>
          <w:b w:val="0"/>
          <w:bCs w:val="0"/>
        </w:rPr>
        <w:t>the</w:t>
      </w:r>
      <w:proofErr w:type="spellEnd"/>
      <w:r w:rsidRPr="00A32037">
        <w:rPr>
          <w:rStyle w:val="spsnegritas"/>
          <w:b w:val="0"/>
          <w:bCs w:val="0"/>
        </w:rPr>
        <w:t xml:space="preserve"> </w:t>
      </w:r>
      <w:proofErr w:type="spellStart"/>
      <w:r w:rsidRPr="00A32037">
        <w:rPr>
          <w:rStyle w:val="spsnegritas"/>
          <w:b w:val="0"/>
          <w:bCs w:val="0"/>
        </w:rPr>
        <w:t>best</w:t>
      </w:r>
      <w:proofErr w:type="spellEnd"/>
      <w:r w:rsidRPr="00A32037">
        <w:rPr>
          <w:rStyle w:val="spsnegritas"/>
          <w:b w:val="0"/>
          <w:bCs w:val="0"/>
        </w:rPr>
        <w:t xml:space="preserve"> </w:t>
      </w:r>
      <w:proofErr w:type="spellStart"/>
      <w:r w:rsidRPr="00A32037">
        <w:rPr>
          <w:rStyle w:val="spsnegritas"/>
          <w:b w:val="0"/>
          <w:bCs w:val="0"/>
        </w:rPr>
        <w:t>instrument</w:t>
      </w:r>
      <w:proofErr w:type="spellEnd"/>
      <w:r w:rsidRPr="00A32037">
        <w:rPr>
          <w:rStyle w:val="spsnegritas"/>
          <w:b w:val="0"/>
          <w:bCs w:val="0"/>
        </w:rPr>
        <w:t xml:space="preserve">, </w:t>
      </w:r>
      <w:proofErr w:type="spellStart"/>
      <w:r w:rsidRPr="00A32037">
        <w:rPr>
          <w:rStyle w:val="spsnegritas"/>
          <w:b w:val="0"/>
          <w:bCs w:val="0"/>
        </w:rPr>
        <w:t>which</w:t>
      </w:r>
      <w:proofErr w:type="spellEnd"/>
      <w:r w:rsidRPr="00A32037">
        <w:rPr>
          <w:rStyle w:val="spsnegritas"/>
          <w:b w:val="0"/>
          <w:bCs w:val="0"/>
        </w:rPr>
        <w:t xml:space="preserve"> can </w:t>
      </w:r>
      <w:proofErr w:type="spellStart"/>
      <w:r w:rsidRPr="00A32037">
        <w:rPr>
          <w:rStyle w:val="spsnegritas"/>
          <w:b w:val="0"/>
          <w:bCs w:val="0"/>
        </w:rPr>
        <w:t>facilitate</w:t>
      </w:r>
      <w:proofErr w:type="spellEnd"/>
      <w:r w:rsidRPr="00A32037">
        <w:rPr>
          <w:rStyle w:val="spsnegritas"/>
          <w:b w:val="0"/>
          <w:bCs w:val="0"/>
        </w:rPr>
        <w:t xml:space="preserve"> a </w:t>
      </w:r>
      <w:proofErr w:type="spellStart"/>
      <w:r w:rsidRPr="00A32037">
        <w:rPr>
          <w:rStyle w:val="spsnegritas"/>
          <w:b w:val="0"/>
          <w:bCs w:val="0"/>
        </w:rPr>
        <w:t>family</w:t>
      </w:r>
      <w:proofErr w:type="spellEnd"/>
      <w:r w:rsidRPr="00A32037">
        <w:rPr>
          <w:rStyle w:val="spsnegritas"/>
          <w:b w:val="0"/>
          <w:bCs w:val="0"/>
        </w:rPr>
        <w:t xml:space="preserve"> medical </w:t>
      </w:r>
      <w:proofErr w:type="spellStart"/>
      <w:r w:rsidRPr="00A32037">
        <w:rPr>
          <w:rStyle w:val="spsnegritas"/>
          <w:b w:val="0"/>
          <w:bCs w:val="0"/>
        </w:rPr>
        <w:t>practice</w:t>
      </w:r>
      <w:proofErr w:type="spellEnd"/>
      <w:r w:rsidRPr="00A32037">
        <w:rPr>
          <w:rStyle w:val="spsnegritas"/>
          <w:b w:val="0"/>
          <w:bCs w:val="0"/>
        </w:rPr>
        <w:t xml:space="preserve"> </w:t>
      </w:r>
      <w:proofErr w:type="spellStart"/>
      <w:r w:rsidRPr="00A32037">
        <w:rPr>
          <w:rStyle w:val="spsnegritas"/>
          <w:b w:val="0"/>
          <w:bCs w:val="0"/>
        </w:rPr>
        <w:t>with</w:t>
      </w:r>
      <w:proofErr w:type="spellEnd"/>
      <w:r w:rsidRPr="00A32037">
        <w:rPr>
          <w:rStyle w:val="spsnegritas"/>
          <w:b w:val="0"/>
          <w:bCs w:val="0"/>
        </w:rPr>
        <w:t xml:space="preserve"> a </w:t>
      </w:r>
      <w:proofErr w:type="spellStart"/>
      <w:r w:rsidRPr="00A32037">
        <w:rPr>
          <w:rStyle w:val="spsnegritas"/>
          <w:b w:val="0"/>
          <w:bCs w:val="0"/>
        </w:rPr>
        <w:t>holistic</w:t>
      </w:r>
      <w:proofErr w:type="spellEnd"/>
      <w:r w:rsidRPr="00A32037">
        <w:rPr>
          <w:rStyle w:val="spsnegritas"/>
          <w:b w:val="0"/>
          <w:bCs w:val="0"/>
        </w:rPr>
        <w:t xml:space="preserve"> </w:t>
      </w:r>
      <w:proofErr w:type="spellStart"/>
      <w:r w:rsidRPr="00A32037">
        <w:rPr>
          <w:rStyle w:val="spsnegritas"/>
          <w:b w:val="0"/>
          <w:bCs w:val="0"/>
        </w:rPr>
        <w:t>vision</w:t>
      </w:r>
      <w:proofErr w:type="spellEnd"/>
      <w:r w:rsidRPr="00A32037">
        <w:rPr>
          <w:rStyle w:val="spsnegritas"/>
          <w:b w:val="0"/>
          <w:bCs w:val="0"/>
        </w:rPr>
        <w:t xml:space="preserve"> </w:t>
      </w:r>
      <w:proofErr w:type="spellStart"/>
      <w:r w:rsidRPr="00A32037">
        <w:rPr>
          <w:rStyle w:val="spsnegritas"/>
          <w:b w:val="0"/>
          <w:bCs w:val="0"/>
        </w:rPr>
        <w:t>that</w:t>
      </w:r>
      <w:proofErr w:type="spellEnd"/>
      <w:r w:rsidRPr="00A32037">
        <w:rPr>
          <w:rStyle w:val="spsnegritas"/>
          <w:b w:val="0"/>
          <w:bCs w:val="0"/>
        </w:rPr>
        <w:t xml:space="preserve"> </w:t>
      </w:r>
      <w:proofErr w:type="spellStart"/>
      <w:r w:rsidRPr="00A32037">
        <w:rPr>
          <w:rStyle w:val="spsnegritas"/>
          <w:b w:val="0"/>
          <w:bCs w:val="0"/>
        </w:rPr>
        <w:t>ensures</w:t>
      </w:r>
      <w:proofErr w:type="spellEnd"/>
      <w:r w:rsidRPr="00A32037">
        <w:rPr>
          <w:rStyle w:val="spsnegritas"/>
          <w:b w:val="0"/>
          <w:bCs w:val="0"/>
        </w:rPr>
        <w:t xml:space="preserve"> a </w:t>
      </w:r>
      <w:proofErr w:type="spellStart"/>
      <w:r w:rsidRPr="00A32037">
        <w:rPr>
          <w:rStyle w:val="spsnegritas"/>
          <w:b w:val="0"/>
          <w:bCs w:val="0"/>
        </w:rPr>
        <w:t>proper</w:t>
      </w:r>
      <w:proofErr w:type="spellEnd"/>
      <w:r w:rsidRPr="00A32037">
        <w:rPr>
          <w:rStyle w:val="spsnegritas"/>
          <w:b w:val="0"/>
          <w:bCs w:val="0"/>
        </w:rPr>
        <w:t xml:space="preserve">, and </w:t>
      </w:r>
      <w:proofErr w:type="spellStart"/>
      <w:r w:rsidRPr="00A32037">
        <w:rPr>
          <w:rStyle w:val="spsnegritas"/>
          <w:b w:val="0"/>
          <w:bCs w:val="0"/>
        </w:rPr>
        <w:t>effective</w:t>
      </w:r>
      <w:proofErr w:type="spellEnd"/>
      <w:r w:rsidRPr="00A32037">
        <w:rPr>
          <w:rStyle w:val="spsnegritas"/>
          <w:b w:val="0"/>
          <w:bCs w:val="0"/>
        </w:rPr>
        <w:t xml:space="preserve"> </w:t>
      </w:r>
      <w:proofErr w:type="spellStart"/>
      <w:r w:rsidRPr="00A32037">
        <w:rPr>
          <w:rStyle w:val="spsnegritas"/>
          <w:b w:val="0"/>
          <w:bCs w:val="0"/>
        </w:rPr>
        <w:t>care</w:t>
      </w:r>
      <w:proofErr w:type="spellEnd"/>
      <w:r w:rsidRPr="00A32037">
        <w:rPr>
          <w:rStyle w:val="spsnegritas"/>
          <w:b w:val="0"/>
          <w:bCs w:val="0"/>
        </w:rPr>
        <w:t xml:space="preserve"> and </w:t>
      </w:r>
      <w:proofErr w:type="spellStart"/>
      <w:r w:rsidRPr="00A32037">
        <w:rPr>
          <w:rStyle w:val="spsnegritas"/>
          <w:b w:val="0"/>
          <w:bCs w:val="0"/>
        </w:rPr>
        <w:t>quality</w:t>
      </w:r>
      <w:proofErr w:type="spellEnd"/>
      <w:r>
        <w:rPr>
          <w:rStyle w:val="spsnegritas"/>
          <w:b w:val="0"/>
          <w:bCs w:val="0"/>
        </w:rPr>
        <w:t>.</w:t>
      </w:r>
    </w:p>
    <w:p w14:paraId="6A4AE2F1" w14:textId="77777777" w:rsidR="00A32037" w:rsidRPr="00A32037" w:rsidRDefault="00A32037" w:rsidP="0035577E">
      <w:pPr>
        <w:pStyle w:val="spsresumtxt"/>
        <w:jc w:val="both"/>
        <w:rPr>
          <w:b/>
          <w:bCs/>
        </w:rPr>
      </w:pPr>
    </w:p>
    <w:p w14:paraId="639C97F2" w14:textId="1418360B" w:rsidR="00064564" w:rsidRDefault="00064564" w:rsidP="0035577E">
      <w:pPr>
        <w:pStyle w:val="spskeywords"/>
        <w:jc w:val="both"/>
      </w:pPr>
      <w:proofErr w:type="spellStart"/>
      <w:r>
        <w:rPr>
          <w:rStyle w:val="spsnegritas"/>
        </w:rPr>
        <w:t>Keywords</w:t>
      </w:r>
      <w:proofErr w:type="spellEnd"/>
      <w:r w:rsidRPr="00A73BD4">
        <w:rPr>
          <w:rStyle w:val="spsnegritas"/>
        </w:rPr>
        <w:t>:</w:t>
      </w:r>
      <w:r>
        <w:t xml:space="preserve"> </w:t>
      </w:r>
      <w:proofErr w:type="spellStart"/>
      <w:r w:rsidR="00A32037" w:rsidRPr="00A32037">
        <w:t>Geriatrics</w:t>
      </w:r>
      <w:proofErr w:type="spellEnd"/>
      <w:r w:rsidR="00A32037">
        <w:t>;</w:t>
      </w:r>
      <w:r w:rsidR="00A32037" w:rsidRPr="00A32037">
        <w:t xml:space="preserve"> </w:t>
      </w:r>
      <w:proofErr w:type="spellStart"/>
      <w:r w:rsidR="00386AC3" w:rsidRPr="00386AC3">
        <w:t>Health</w:t>
      </w:r>
      <w:proofErr w:type="spellEnd"/>
      <w:r w:rsidR="00386AC3" w:rsidRPr="00386AC3">
        <w:t xml:space="preserve"> </w:t>
      </w:r>
      <w:proofErr w:type="spellStart"/>
      <w:r w:rsidR="00386AC3" w:rsidRPr="00386AC3">
        <w:t>of</w:t>
      </w:r>
      <w:proofErr w:type="spellEnd"/>
      <w:r w:rsidR="00386AC3" w:rsidRPr="00386AC3">
        <w:t xml:space="preserve"> </w:t>
      </w:r>
      <w:proofErr w:type="spellStart"/>
      <w:r w:rsidR="00386AC3" w:rsidRPr="00386AC3">
        <w:t>the</w:t>
      </w:r>
      <w:proofErr w:type="spellEnd"/>
      <w:r w:rsidR="00386AC3" w:rsidRPr="00386AC3">
        <w:t xml:space="preserve"> </w:t>
      </w:r>
      <w:proofErr w:type="spellStart"/>
      <w:r w:rsidR="00386AC3" w:rsidRPr="00386AC3">
        <w:t>Elderly</w:t>
      </w:r>
      <w:proofErr w:type="spellEnd"/>
      <w:r w:rsidR="00386AC3">
        <w:t>;</w:t>
      </w:r>
      <w:r w:rsidR="00386AC3" w:rsidRPr="00386AC3">
        <w:t xml:space="preserve"> </w:t>
      </w:r>
      <w:proofErr w:type="spellStart"/>
      <w:r w:rsidR="00A32037" w:rsidRPr="00A32037">
        <w:t>Health</w:t>
      </w:r>
      <w:proofErr w:type="spellEnd"/>
      <w:r w:rsidR="00A32037" w:rsidRPr="00A32037">
        <w:t xml:space="preserve"> Status </w:t>
      </w:r>
      <w:proofErr w:type="spellStart"/>
      <w:r w:rsidR="00A32037" w:rsidRPr="00A32037">
        <w:t>Indicators</w:t>
      </w:r>
      <w:proofErr w:type="spellEnd"/>
      <w:r>
        <w:t xml:space="preserve">; </w:t>
      </w:r>
      <w:proofErr w:type="spellStart"/>
      <w:r w:rsidR="00386AC3" w:rsidRPr="00386AC3">
        <w:t>Health</w:t>
      </w:r>
      <w:proofErr w:type="spellEnd"/>
      <w:r w:rsidR="00386AC3" w:rsidRPr="00386AC3">
        <w:t xml:space="preserve"> </w:t>
      </w:r>
      <w:proofErr w:type="spellStart"/>
      <w:r w:rsidR="00386AC3" w:rsidRPr="00386AC3">
        <w:t>Services</w:t>
      </w:r>
      <w:proofErr w:type="spellEnd"/>
      <w:r w:rsidR="00386AC3" w:rsidRPr="00386AC3">
        <w:t xml:space="preserve"> </w:t>
      </w:r>
      <w:proofErr w:type="spellStart"/>
      <w:r w:rsidR="00386AC3" w:rsidRPr="00386AC3">
        <w:t>for</w:t>
      </w:r>
      <w:proofErr w:type="spellEnd"/>
      <w:r w:rsidR="00386AC3" w:rsidRPr="00386AC3">
        <w:t xml:space="preserve"> </w:t>
      </w:r>
      <w:proofErr w:type="spellStart"/>
      <w:r w:rsidR="00386AC3" w:rsidRPr="00386AC3">
        <w:t>the</w:t>
      </w:r>
      <w:proofErr w:type="spellEnd"/>
      <w:r w:rsidR="00386AC3" w:rsidRPr="00386AC3">
        <w:t xml:space="preserve"> </w:t>
      </w:r>
      <w:proofErr w:type="spellStart"/>
      <w:r w:rsidR="00386AC3" w:rsidRPr="00386AC3">
        <w:t>Aged</w:t>
      </w:r>
      <w:proofErr w:type="spellEnd"/>
      <w:r>
        <w:t>.</w:t>
      </w:r>
    </w:p>
    <w:p w14:paraId="097DFFE0" w14:textId="77777777" w:rsidR="00064564" w:rsidRDefault="00064564" w:rsidP="0035577E">
      <w:pPr>
        <w:pStyle w:val="spslineablanca"/>
        <w:jc w:val="both"/>
      </w:pPr>
      <w:r>
        <w:t>No borrar esta línea en blanco</w:t>
      </w:r>
    </w:p>
    <w:p w14:paraId="41CDE980" w14:textId="49A0AB5D" w:rsidR="00064564" w:rsidRDefault="00064564" w:rsidP="0035577E">
      <w:pPr>
        <w:pStyle w:val="spslineablanca"/>
        <w:jc w:val="both"/>
      </w:pPr>
      <w:r w:rsidRPr="001F47A6">
        <w:rPr>
          <w:rStyle w:val="spsnegritas"/>
        </w:rPr>
        <w:t>Recibido:</w:t>
      </w:r>
      <w:r>
        <w:t xml:space="preserve"> 00/00/0000</w:t>
      </w:r>
      <w:r w:rsidR="00B4678C">
        <w:t xml:space="preserve"> (No borrar lo completará el editor)</w:t>
      </w:r>
    </w:p>
    <w:p w14:paraId="1383A506" w14:textId="55E66D43" w:rsidR="00064564" w:rsidRDefault="00064564" w:rsidP="0035577E">
      <w:pPr>
        <w:pStyle w:val="spslineablanca"/>
        <w:jc w:val="both"/>
      </w:pPr>
      <w:r w:rsidRPr="001F47A6">
        <w:rPr>
          <w:rStyle w:val="spsnegritas"/>
        </w:rPr>
        <w:t>Aceptado:</w:t>
      </w:r>
      <w:r>
        <w:t xml:space="preserve"> 00/00/0000</w:t>
      </w:r>
      <w:r w:rsidR="00B4678C">
        <w:t xml:space="preserve"> (No borrar lo completará el editor)</w:t>
      </w:r>
    </w:p>
    <w:p w14:paraId="33620896" w14:textId="7C4AA508" w:rsidR="00866FBB" w:rsidRPr="00A13C90" w:rsidRDefault="00866FBB" w:rsidP="0035577E">
      <w:pPr>
        <w:spacing w:after="0"/>
        <w:jc w:val="both"/>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84A20" w14:textId="77777777" w:rsidR="00EE4413" w:rsidRDefault="00EE4413" w:rsidP="00064564">
      <w:r>
        <w:separator/>
      </w:r>
    </w:p>
  </w:endnote>
  <w:endnote w:type="continuationSeparator" w:id="0">
    <w:p w14:paraId="01F93BAE" w14:textId="77777777" w:rsidR="00EE4413" w:rsidRDefault="00EE4413"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1B7FA" w14:textId="77777777" w:rsidR="00EE4413" w:rsidRDefault="00EE4413" w:rsidP="00064564">
      <w:r>
        <w:separator/>
      </w:r>
    </w:p>
  </w:footnote>
  <w:footnote w:type="continuationSeparator" w:id="0">
    <w:p w14:paraId="4C869DA8" w14:textId="77777777" w:rsidR="00EE4413" w:rsidRDefault="00EE4413"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41A99"/>
    <w:rsid w:val="00053F5D"/>
    <w:rsid w:val="0006233D"/>
    <w:rsid w:val="00064564"/>
    <w:rsid w:val="0007756F"/>
    <w:rsid w:val="0009673F"/>
    <w:rsid w:val="000D34C6"/>
    <w:rsid w:val="000E0429"/>
    <w:rsid w:val="000E1959"/>
    <w:rsid w:val="000F655F"/>
    <w:rsid w:val="00134F63"/>
    <w:rsid w:val="00135267"/>
    <w:rsid w:val="001432B0"/>
    <w:rsid w:val="00171B38"/>
    <w:rsid w:val="001B2376"/>
    <w:rsid w:val="001B78A6"/>
    <w:rsid w:val="001D4532"/>
    <w:rsid w:val="001E10D9"/>
    <w:rsid w:val="001F2249"/>
    <w:rsid w:val="001F2B55"/>
    <w:rsid w:val="001F30C3"/>
    <w:rsid w:val="00276E5C"/>
    <w:rsid w:val="002912E6"/>
    <w:rsid w:val="002E2797"/>
    <w:rsid w:val="002E3B1B"/>
    <w:rsid w:val="002E51F6"/>
    <w:rsid w:val="002F138A"/>
    <w:rsid w:val="00305866"/>
    <w:rsid w:val="0033072B"/>
    <w:rsid w:val="00340334"/>
    <w:rsid w:val="0035577E"/>
    <w:rsid w:val="003637F0"/>
    <w:rsid w:val="00365232"/>
    <w:rsid w:val="00386AC3"/>
    <w:rsid w:val="003A6DC1"/>
    <w:rsid w:val="00402300"/>
    <w:rsid w:val="00413821"/>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E02A4"/>
    <w:rsid w:val="00605FC0"/>
    <w:rsid w:val="00606D62"/>
    <w:rsid w:val="006405F6"/>
    <w:rsid w:val="0065040E"/>
    <w:rsid w:val="006705A0"/>
    <w:rsid w:val="006F2AC4"/>
    <w:rsid w:val="006F4981"/>
    <w:rsid w:val="006F64AF"/>
    <w:rsid w:val="007356C1"/>
    <w:rsid w:val="00752A78"/>
    <w:rsid w:val="0078002E"/>
    <w:rsid w:val="007D4680"/>
    <w:rsid w:val="007E0EBB"/>
    <w:rsid w:val="008139FB"/>
    <w:rsid w:val="0082501E"/>
    <w:rsid w:val="008266B5"/>
    <w:rsid w:val="0084588A"/>
    <w:rsid w:val="0085433D"/>
    <w:rsid w:val="00866891"/>
    <w:rsid w:val="00866FBB"/>
    <w:rsid w:val="008B0F16"/>
    <w:rsid w:val="008C1823"/>
    <w:rsid w:val="008E0A92"/>
    <w:rsid w:val="008E3A84"/>
    <w:rsid w:val="00910C31"/>
    <w:rsid w:val="00917B39"/>
    <w:rsid w:val="009D2372"/>
    <w:rsid w:val="009E4312"/>
    <w:rsid w:val="00A13C90"/>
    <w:rsid w:val="00A15031"/>
    <w:rsid w:val="00A312C9"/>
    <w:rsid w:val="00A32037"/>
    <w:rsid w:val="00A44F91"/>
    <w:rsid w:val="00A5754F"/>
    <w:rsid w:val="00AC4B16"/>
    <w:rsid w:val="00B039CE"/>
    <w:rsid w:val="00B23F11"/>
    <w:rsid w:val="00B25F4A"/>
    <w:rsid w:val="00B41C7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D03D0E"/>
    <w:rsid w:val="00D250D4"/>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B5353"/>
    <w:rsid w:val="00ED5474"/>
    <w:rsid w:val="00EE214E"/>
    <w:rsid w:val="00EE4413"/>
    <w:rsid w:val="00EF1796"/>
    <w:rsid w:val="00F12777"/>
    <w:rsid w:val="00F25D76"/>
    <w:rsid w:val="00F5760A"/>
    <w:rsid w:val="00F84222"/>
    <w:rsid w:val="00F8690A"/>
    <w:rsid w:val="00F90CFE"/>
    <w:rsid w:val="00FA1310"/>
    <w:rsid w:val="00FA3CDD"/>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Javier Sanz-Valero</cp:lastModifiedBy>
  <cp:revision>7</cp:revision>
  <dcterms:created xsi:type="dcterms:W3CDTF">2021-04-10T14:33:00Z</dcterms:created>
  <dcterms:modified xsi:type="dcterms:W3CDTF">2021-04-10T14:50:00Z</dcterms:modified>
</cp:coreProperties>
</file>