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C8" w:rsidRPr="00B40005" w:rsidRDefault="00F97449" w:rsidP="00B40005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B40005">
        <w:rPr>
          <w:rFonts w:ascii="Arial" w:hAnsi="Arial" w:cs="Arial"/>
          <w:sz w:val="24"/>
          <w:szCs w:val="24"/>
        </w:rPr>
        <w:t xml:space="preserve">Santiago de Chile, </w:t>
      </w:r>
      <w:r w:rsidR="00435F03" w:rsidRPr="00B40005">
        <w:rPr>
          <w:rFonts w:ascii="Arial" w:hAnsi="Arial" w:cs="Arial"/>
          <w:sz w:val="24"/>
          <w:szCs w:val="24"/>
        </w:rPr>
        <w:t>agosto</w:t>
      </w:r>
      <w:r w:rsidRPr="00B40005">
        <w:rPr>
          <w:rFonts w:ascii="Arial" w:hAnsi="Arial" w:cs="Arial"/>
          <w:sz w:val="24"/>
          <w:szCs w:val="24"/>
        </w:rPr>
        <w:t xml:space="preserve"> de 2020. </w:t>
      </w:r>
    </w:p>
    <w:p w:rsidR="00F97449" w:rsidRPr="00B40005" w:rsidRDefault="00F97449" w:rsidP="00B40005">
      <w:pPr>
        <w:shd w:val="clear" w:color="auto" w:fill="FFFFFF"/>
        <w:spacing w:after="0" w:line="48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  <w:r w:rsidRPr="00B40005">
        <w:rPr>
          <w:rFonts w:ascii="Arial" w:eastAsia="Times New Roman" w:hAnsi="Arial" w:cs="Arial"/>
          <w:sz w:val="24"/>
          <w:szCs w:val="24"/>
          <w:lang w:eastAsia="es-CL"/>
        </w:rPr>
        <w:t xml:space="preserve">Estimado editor </w:t>
      </w:r>
    </w:p>
    <w:p w:rsidR="00F97449" w:rsidRPr="00B40005" w:rsidRDefault="00F97449" w:rsidP="00B40005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0005">
        <w:rPr>
          <w:rFonts w:ascii="Arial" w:hAnsi="Arial" w:cs="Arial"/>
          <w:sz w:val="24"/>
          <w:szCs w:val="24"/>
          <w:lang w:eastAsia="es-CL"/>
        </w:rPr>
        <w:t xml:space="preserve">Nos complace presentar este escrito como artículo </w:t>
      </w:r>
      <w:r w:rsidR="00C567A3" w:rsidRPr="00B40005">
        <w:rPr>
          <w:rFonts w:ascii="Arial" w:hAnsi="Arial" w:cs="Arial"/>
          <w:sz w:val="24"/>
          <w:szCs w:val="24"/>
          <w:lang w:eastAsia="es-CL"/>
        </w:rPr>
        <w:t xml:space="preserve">de investigación </w:t>
      </w:r>
      <w:r w:rsidRPr="00B40005">
        <w:rPr>
          <w:rFonts w:ascii="Arial" w:hAnsi="Arial" w:cs="Arial"/>
          <w:sz w:val="24"/>
          <w:szCs w:val="24"/>
          <w:lang w:eastAsia="es-CL"/>
        </w:rPr>
        <w:t xml:space="preserve">original, el cual lleva </w:t>
      </w:r>
      <w:r w:rsidR="00F74565" w:rsidRPr="00B40005">
        <w:rPr>
          <w:rFonts w:ascii="Arial" w:hAnsi="Arial" w:cs="Arial"/>
          <w:sz w:val="24"/>
          <w:szCs w:val="24"/>
          <w:lang w:eastAsia="es-CL"/>
        </w:rPr>
        <w:t>por</w:t>
      </w:r>
      <w:r w:rsidRPr="00B40005">
        <w:rPr>
          <w:rFonts w:ascii="Arial" w:hAnsi="Arial" w:cs="Arial"/>
          <w:sz w:val="24"/>
          <w:szCs w:val="24"/>
          <w:lang w:eastAsia="es-CL"/>
        </w:rPr>
        <w:t xml:space="preserve"> </w:t>
      </w:r>
      <w:r w:rsidR="00F74565" w:rsidRPr="00B40005">
        <w:rPr>
          <w:rFonts w:ascii="Arial" w:hAnsi="Arial" w:cs="Arial"/>
          <w:sz w:val="24"/>
          <w:szCs w:val="24"/>
          <w:lang w:eastAsia="es-CL"/>
        </w:rPr>
        <w:t>título</w:t>
      </w:r>
      <w:r w:rsidRPr="00B40005">
        <w:rPr>
          <w:rFonts w:ascii="Arial" w:hAnsi="Arial" w:cs="Arial"/>
          <w:sz w:val="24"/>
          <w:szCs w:val="24"/>
          <w:lang w:eastAsia="es-CL"/>
        </w:rPr>
        <w:t xml:space="preserve"> </w:t>
      </w:r>
      <w:r w:rsidRPr="00B40005">
        <w:rPr>
          <w:rFonts w:ascii="Arial" w:hAnsi="Arial" w:cs="Arial"/>
          <w:i/>
          <w:iCs/>
          <w:sz w:val="24"/>
          <w:szCs w:val="24"/>
          <w:lang w:eastAsia="es-CL"/>
        </w:rPr>
        <w:t>“</w:t>
      </w:r>
      <w:r w:rsidRPr="00B40005">
        <w:rPr>
          <w:rFonts w:ascii="Arial" w:hAnsi="Arial" w:cs="Arial"/>
          <w:i/>
          <w:iCs/>
          <w:sz w:val="24"/>
          <w:szCs w:val="24"/>
        </w:rPr>
        <w:t>Kinesiología en las Unidades de Hospitalización Domiciliaria en Chile”</w:t>
      </w:r>
      <w:r w:rsidR="00B40005" w:rsidRPr="00B40005">
        <w:rPr>
          <w:rFonts w:ascii="Arial" w:hAnsi="Arial" w:cs="Arial"/>
          <w:sz w:val="24"/>
          <w:szCs w:val="24"/>
        </w:rPr>
        <w:t>, e</w:t>
      </w:r>
      <w:r w:rsidR="00B40005" w:rsidRPr="00B40005">
        <w:rPr>
          <w:rFonts w:ascii="Arial" w:hAnsi="Arial" w:cs="Arial"/>
          <w:sz w:val="24"/>
          <w:szCs w:val="24"/>
        </w:rPr>
        <w:t>studio descriptivo transversal realizado a kinesiólogos/as que trabajan en unidades de hospitalización a domicilio e</w:t>
      </w:r>
      <w:r w:rsidR="00B40005" w:rsidRPr="00B40005">
        <w:rPr>
          <w:rFonts w:ascii="Arial" w:hAnsi="Arial" w:cs="Arial"/>
          <w:sz w:val="24"/>
          <w:szCs w:val="24"/>
        </w:rPr>
        <w:t xml:space="preserve">n hospitales públicos de Chile, </w:t>
      </w:r>
      <w:r w:rsidRPr="00B40005">
        <w:rPr>
          <w:rFonts w:ascii="Arial" w:hAnsi="Arial" w:cs="Arial"/>
          <w:sz w:val="24"/>
          <w:szCs w:val="24"/>
        </w:rPr>
        <w:t xml:space="preserve">para ser considerado en la publicación de su revista. Este documento describe el trabajo de los kinesiólogos (fisioterapeutas en Chile) </w:t>
      </w:r>
      <w:r w:rsidR="00E65D4E" w:rsidRPr="00B40005">
        <w:rPr>
          <w:rFonts w:ascii="Arial" w:hAnsi="Arial" w:cs="Arial"/>
          <w:sz w:val="24"/>
          <w:szCs w:val="24"/>
        </w:rPr>
        <w:t>en las unidades de hospitalización domiciliaria</w:t>
      </w:r>
      <w:r w:rsidR="00C567A3" w:rsidRPr="00B40005">
        <w:rPr>
          <w:rFonts w:ascii="Arial" w:hAnsi="Arial" w:cs="Arial"/>
          <w:sz w:val="24"/>
          <w:szCs w:val="24"/>
        </w:rPr>
        <w:t xml:space="preserve"> a nivel nacional, el número de personas que trabajan en dichas unidades y las múltiples opciones de prestaciones que se pueden entregar en el domicilio del paciente. </w:t>
      </w:r>
    </w:p>
    <w:p w:rsidR="00B40005" w:rsidRPr="00B40005" w:rsidRDefault="00B40005" w:rsidP="00B40005">
      <w:pPr>
        <w:pStyle w:val="Textoindependiente"/>
        <w:spacing w:line="480" w:lineRule="auto"/>
        <w:jc w:val="both"/>
        <w:rPr>
          <w:rFonts w:ascii="Arial" w:hAnsi="Arial" w:cs="Arial"/>
          <w:b w:val="0"/>
          <w:sz w:val="24"/>
          <w:lang w:val="es-CL"/>
        </w:rPr>
      </w:pPr>
      <w:r w:rsidRPr="00B40005">
        <w:rPr>
          <w:rFonts w:ascii="Arial" w:hAnsi="Arial" w:cs="Arial"/>
          <w:b w:val="0"/>
          <w:sz w:val="24"/>
          <w:lang w:val="es-CL"/>
        </w:rPr>
        <w:t xml:space="preserve">Este trabajo no ha sido publicado previamente ni se encuentra en proceso de revisión en ninguna otra revista. </w:t>
      </w:r>
    </w:p>
    <w:p w:rsidR="00E65D4E" w:rsidRPr="00B40005" w:rsidRDefault="00E65D4E" w:rsidP="00B40005">
      <w:pPr>
        <w:pStyle w:val="Textoindependiente"/>
        <w:spacing w:line="480" w:lineRule="auto"/>
        <w:jc w:val="both"/>
        <w:rPr>
          <w:rFonts w:ascii="Arial" w:hAnsi="Arial" w:cs="Arial"/>
          <w:b w:val="0"/>
          <w:sz w:val="24"/>
          <w:lang w:eastAsia="es-CL"/>
        </w:rPr>
      </w:pPr>
      <w:bookmarkStart w:id="0" w:name="_GoBack"/>
      <w:bookmarkEnd w:id="0"/>
      <w:r w:rsidRPr="00B40005">
        <w:rPr>
          <w:rFonts w:ascii="Arial" w:hAnsi="Arial" w:cs="Arial"/>
          <w:b w:val="0"/>
          <w:sz w:val="24"/>
          <w:lang w:eastAsia="es-CL"/>
        </w:rPr>
        <w:t xml:space="preserve">Viviana </w:t>
      </w:r>
      <w:proofErr w:type="spellStart"/>
      <w:r w:rsidRPr="00B40005">
        <w:rPr>
          <w:rFonts w:ascii="Arial" w:hAnsi="Arial" w:cs="Arial"/>
          <w:b w:val="0"/>
          <w:sz w:val="24"/>
          <w:lang w:eastAsia="es-CL"/>
        </w:rPr>
        <w:t>Marin</w:t>
      </w:r>
      <w:proofErr w:type="spellEnd"/>
      <w:r w:rsidRPr="00B40005">
        <w:rPr>
          <w:rFonts w:ascii="Arial" w:hAnsi="Arial" w:cs="Arial"/>
          <w:b w:val="0"/>
          <w:sz w:val="24"/>
          <w:lang w:eastAsia="es-CL"/>
        </w:rPr>
        <w:t xml:space="preserve"> Navarro contribuyó con el diseño de del estudio, recolección de datos y redacción del documento final. Francisco Freire Figueroa contribuyó </w:t>
      </w:r>
      <w:r w:rsidR="00F74565" w:rsidRPr="00B40005">
        <w:rPr>
          <w:rFonts w:ascii="Arial" w:hAnsi="Arial" w:cs="Arial"/>
          <w:b w:val="0"/>
          <w:sz w:val="24"/>
          <w:lang w:eastAsia="es-CL"/>
        </w:rPr>
        <w:t xml:space="preserve">en </w:t>
      </w:r>
      <w:r w:rsidRPr="00B40005">
        <w:rPr>
          <w:rFonts w:ascii="Arial" w:hAnsi="Arial" w:cs="Arial"/>
          <w:b w:val="0"/>
          <w:sz w:val="24"/>
          <w:lang w:eastAsia="es-CL"/>
        </w:rPr>
        <w:t xml:space="preserve">la recolección de datos y </w:t>
      </w:r>
      <w:r w:rsidR="00C567A3" w:rsidRPr="00B40005">
        <w:rPr>
          <w:rFonts w:ascii="Arial" w:hAnsi="Arial" w:cs="Arial"/>
          <w:b w:val="0"/>
          <w:sz w:val="24"/>
          <w:lang w:eastAsia="es-CL"/>
        </w:rPr>
        <w:t>en la r</w:t>
      </w:r>
      <w:r w:rsidRPr="00B40005">
        <w:rPr>
          <w:rFonts w:ascii="Arial" w:hAnsi="Arial" w:cs="Arial"/>
          <w:b w:val="0"/>
          <w:sz w:val="24"/>
          <w:lang w:eastAsia="es-CL"/>
        </w:rPr>
        <w:t xml:space="preserve">edacción de los primeros borradores del artículo. </w:t>
      </w:r>
      <w:r w:rsidR="00F74565" w:rsidRPr="00B40005">
        <w:rPr>
          <w:rFonts w:ascii="Arial" w:hAnsi="Arial" w:cs="Arial"/>
          <w:b w:val="0"/>
          <w:sz w:val="24"/>
          <w:lang w:eastAsia="es-CL"/>
        </w:rPr>
        <w:t xml:space="preserve">Christian Poblete contribuyó en el diseño del estudio y en la redacción del documento. Roberto Montt Garrido contribuyó en el análisis e interpretación de los datos. </w:t>
      </w:r>
    </w:p>
    <w:p w:rsidR="00F74565" w:rsidRPr="00B40005" w:rsidRDefault="00E65D4E" w:rsidP="00B40005">
      <w:pPr>
        <w:pStyle w:val="Textoindependiente"/>
        <w:spacing w:line="480" w:lineRule="auto"/>
        <w:jc w:val="both"/>
        <w:rPr>
          <w:rFonts w:ascii="Arial" w:hAnsi="Arial" w:cs="Arial"/>
          <w:b w:val="0"/>
          <w:sz w:val="24"/>
          <w:lang w:eastAsia="es-CL"/>
        </w:rPr>
      </w:pPr>
      <w:r w:rsidRPr="00B40005">
        <w:rPr>
          <w:rFonts w:ascii="Arial" w:hAnsi="Arial" w:cs="Arial"/>
          <w:b w:val="0"/>
          <w:sz w:val="24"/>
          <w:lang w:eastAsia="es-CL"/>
        </w:rPr>
        <w:t>Todos los autores han leído y aprobado el manuscrito final para su presentación</w:t>
      </w:r>
      <w:r w:rsidR="00565EA1" w:rsidRPr="00B40005">
        <w:rPr>
          <w:rFonts w:ascii="Arial" w:hAnsi="Arial" w:cs="Arial"/>
          <w:b w:val="0"/>
          <w:sz w:val="24"/>
          <w:lang w:eastAsia="es-CL"/>
        </w:rPr>
        <w:t xml:space="preserve"> y declaran no tener conflicto de interés. </w:t>
      </w:r>
      <w:r w:rsidR="00F74565" w:rsidRPr="00B40005">
        <w:rPr>
          <w:rFonts w:ascii="Arial" w:hAnsi="Arial" w:cs="Arial"/>
          <w:b w:val="0"/>
          <w:sz w:val="24"/>
          <w:lang w:eastAsia="es-CL"/>
        </w:rPr>
        <w:t xml:space="preserve"> </w:t>
      </w:r>
    </w:p>
    <w:p w:rsidR="00E65D4E" w:rsidRPr="00B40005" w:rsidRDefault="00E65D4E" w:rsidP="00B40005">
      <w:pPr>
        <w:pStyle w:val="Textoindependiente"/>
        <w:spacing w:line="480" w:lineRule="auto"/>
        <w:jc w:val="both"/>
        <w:rPr>
          <w:rFonts w:ascii="Arial" w:hAnsi="Arial" w:cs="Arial"/>
          <w:b w:val="0"/>
          <w:sz w:val="24"/>
          <w:lang w:eastAsia="es-CL"/>
        </w:rPr>
      </w:pPr>
      <w:r w:rsidRPr="00B40005">
        <w:rPr>
          <w:rFonts w:ascii="Arial" w:hAnsi="Arial" w:cs="Arial"/>
          <w:b w:val="0"/>
          <w:sz w:val="24"/>
          <w:lang w:eastAsia="es-CL"/>
        </w:rPr>
        <w:t xml:space="preserve">Sin más que agregar, se despide atentamente </w:t>
      </w:r>
    </w:p>
    <w:p w:rsidR="00F97449" w:rsidRPr="00B40005" w:rsidRDefault="00E65D4E" w:rsidP="00B40005">
      <w:pPr>
        <w:pStyle w:val="Textoindependiente"/>
        <w:spacing w:line="480" w:lineRule="auto"/>
        <w:jc w:val="both"/>
        <w:rPr>
          <w:rFonts w:ascii="Arial" w:hAnsi="Arial" w:cs="Arial"/>
          <w:b w:val="0"/>
          <w:sz w:val="24"/>
          <w:lang w:eastAsia="es-CL"/>
        </w:rPr>
      </w:pPr>
      <w:r w:rsidRPr="00B40005">
        <w:rPr>
          <w:rFonts w:ascii="Arial" w:hAnsi="Arial" w:cs="Arial"/>
          <w:b w:val="0"/>
          <w:sz w:val="24"/>
          <w:lang w:eastAsia="es-CL"/>
        </w:rPr>
        <w:t xml:space="preserve">Viviana Marin Navarro en nombre de los coautores </w:t>
      </w:r>
    </w:p>
    <w:sectPr w:rsidR="00F97449" w:rsidRPr="00B400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A199B"/>
    <w:multiLevelType w:val="multilevel"/>
    <w:tmpl w:val="FF52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49"/>
    <w:rsid w:val="002863C8"/>
    <w:rsid w:val="00435F03"/>
    <w:rsid w:val="00565EA1"/>
    <w:rsid w:val="00B40005"/>
    <w:rsid w:val="00C567A3"/>
    <w:rsid w:val="00D97ED4"/>
    <w:rsid w:val="00E65D4E"/>
    <w:rsid w:val="00EF4407"/>
    <w:rsid w:val="00F74565"/>
    <w:rsid w:val="00F9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25C66-9C45-4DD0-9F0A-C2CBFD19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9744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97449"/>
    <w:rPr>
      <w:rFonts w:ascii="Times New Roman" w:eastAsia="Times New Roman" w:hAnsi="Times New Roman" w:cs="Times New Roman"/>
      <w:b/>
      <w:sz w:val="28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F9744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97449"/>
    <w:pPr>
      <w:ind w:left="720"/>
      <w:contextualSpacing/>
    </w:pPr>
  </w:style>
  <w:style w:type="character" w:customStyle="1" w:styleId="tlid-translation">
    <w:name w:val="tlid-translation"/>
    <w:basedOn w:val="Fuentedeprrafopredeter"/>
    <w:rsid w:val="00F9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24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3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Marin</dc:creator>
  <cp:keywords/>
  <dc:description/>
  <cp:lastModifiedBy>CASR Atención Domiciliaria</cp:lastModifiedBy>
  <cp:revision>5</cp:revision>
  <dcterms:created xsi:type="dcterms:W3CDTF">2020-07-12T01:28:00Z</dcterms:created>
  <dcterms:modified xsi:type="dcterms:W3CDTF">2020-08-31T12:32:00Z</dcterms:modified>
</cp:coreProperties>
</file>